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8C3" w:rsidRPr="00192FEB" w:rsidRDefault="008118C3" w:rsidP="008118C3">
      <w:pPr>
        <w:ind w:left="4395" w:right="459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F4385D3" wp14:editId="0C71F301">
            <wp:extent cx="3905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8C3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8118C3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5"/>
          <w:sz w:val="28"/>
          <w:szCs w:val="28"/>
        </w:rPr>
      </w:pPr>
      <w:r w:rsidRPr="007E0F61">
        <w:rPr>
          <w:b/>
          <w:bCs/>
          <w:color w:val="000000"/>
          <w:spacing w:val="-5"/>
          <w:sz w:val="28"/>
          <w:szCs w:val="28"/>
        </w:rPr>
        <w:t xml:space="preserve">АДМИНИСТРАЦИЯ ГОРОДА МУРМАНСКА </w:t>
      </w:r>
    </w:p>
    <w:p w:rsidR="008118C3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8118C3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3"/>
          <w:sz w:val="28"/>
          <w:szCs w:val="28"/>
        </w:rPr>
      </w:pPr>
      <w:r w:rsidRPr="007E0F61">
        <w:rPr>
          <w:b/>
          <w:bCs/>
          <w:color w:val="000000"/>
          <w:spacing w:val="-3"/>
          <w:sz w:val="28"/>
          <w:szCs w:val="28"/>
        </w:rPr>
        <w:t xml:space="preserve">УПРАВЛЕНИЕ </w:t>
      </w:r>
      <w:r>
        <w:rPr>
          <w:b/>
          <w:bCs/>
          <w:color w:val="000000"/>
          <w:spacing w:val="-3"/>
          <w:sz w:val="28"/>
          <w:szCs w:val="28"/>
        </w:rPr>
        <w:t xml:space="preserve">ПРЕСС-СЛУЖБЫ </w:t>
      </w:r>
    </w:p>
    <w:p w:rsidR="008118C3" w:rsidRPr="007E0F61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И ИНФОРМАЦИИ</w:t>
      </w:r>
    </w:p>
    <w:p w:rsidR="008118C3" w:rsidRPr="007E0F61" w:rsidRDefault="008118C3" w:rsidP="008118C3">
      <w:pPr>
        <w:shd w:val="clear" w:color="auto" w:fill="FFFFFF"/>
        <w:spacing w:line="560" w:lineRule="exact"/>
        <w:ind w:left="1741" w:right="1707"/>
        <w:jc w:val="center"/>
        <w:rPr>
          <w:b/>
          <w:bCs/>
          <w:color w:val="000000"/>
          <w:spacing w:val="137"/>
          <w:sz w:val="28"/>
          <w:szCs w:val="28"/>
        </w:rPr>
      </w:pPr>
      <w:r w:rsidRPr="007E0F61">
        <w:rPr>
          <w:b/>
          <w:bCs/>
          <w:color w:val="000000"/>
          <w:spacing w:val="137"/>
          <w:sz w:val="28"/>
          <w:szCs w:val="28"/>
        </w:rPr>
        <w:t>ПРИКАЗ</w:t>
      </w:r>
    </w:p>
    <w:p w:rsidR="008118C3" w:rsidRPr="007E0F61" w:rsidRDefault="008118C3" w:rsidP="008118C3">
      <w:pPr>
        <w:shd w:val="clear" w:color="auto" w:fill="FFFFFF"/>
        <w:ind w:left="1741" w:right="1707"/>
        <w:jc w:val="center"/>
        <w:rPr>
          <w:sz w:val="28"/>
          <w:szCs w:val="28"/>
        </w:rPr>
      </w:pPr>
    </w:p>
    <w:p w:rsidR="008118C3" w:rsidRPr="007E0F61" w:rsidRDefault="008118C3" w:rsidP="008118C3">
      <w:pPr>
        <w:shd w:val="clear" w:color="auto" w:fill="FFFFFF"/>
        <w:ind w:left="1741" w:right="1707"/>
        <w:jc w:val="center"/>
        <w:rPr>
          <w:sz w:val="28"/>
          <w:szCs w:val="28"/>
        </w:rPr>
      </w:pPr>
    </w:p>
    <w:p w:rsidR="008118C3" w:rsidRPr="00FA64CA" w:rsidRDefault="00164249" w:rsidP="003C3661">
      <w:pPr>
        <w:pStyle w:val="31"/>
        <w:shd w:val="clear" w:color="auto" w:fill="auto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</w:t>
      </w:r>
      <w:r w:rsidR="008118C3" w:rsidRPr="00FA64CA">
        <w:rPr>
          <w:sz w:val="28"/>
          <w:szCs w:val="28"/>
        </w:rPr>
        <w:t xml:space="preserve">                                                            </w:t>
      </w:r>
      <w:r w:rsidR="003C3661">
        <w:rPr>
          <w:sz w:val="28"/>
          <w:szCs w:val="28"/>
        </w:rPr>
        <w:t xml:space="preserve">                                         № </w:t>
      </w:r>
    </w:p>
    <w:p w:rsidR="00F00998" w:rsidRDefault="00F00998" w:rsidP="00F00998"/>
    <w:p w:rsidR="008118C3" w:rsidRDefault="008118C3" w:rsidP="00F00998"/>
    <w:p w:rsidR="00997139" w:rsidRDefault="000B4993" w:rsidP="008118C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99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приложение № 1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="00C52A76" w:rsidRPr="000B4993">
        <w:rPr>
          <w:rFonts w:ascii="Times New Roman" w:hAnsi="Times New Roman" w:cs="Times New Roman"/>
          <w:b/>
          <w:sz w:val="28"/>
          <w:szCs w:val="28"/>
        </w:rPr>
        <w:t xml:space="preserve"> приказ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997139">
        <w:rPr>
          <w:rFonts w:ascii="Times New Roman" w:hAnsi="Times New Roman" w:cs="Times New Roman"/>
          <w:b/>
          <w:sz w:val="28"/>
          <w:szCs w:val="28"/>
        </w:rPr>
        <w:t xml:space="preserve"> управления пресс-службы и информации администрации города Мурманска № 41-п </w:t>
      </w:r>
    </w:p>
    <w:p w:rsidR="00997139" w:rsidRDefault="00997139" w:rsidP="008118C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10.07.2025</w:t>
      </w:r>
      <w:r w:rsidR="00C52A76" w:rsidRPr="000B499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00998">
        <w:rPr>
          <w:rFonts w:ascii="Times New Roman" w:hAnsi="Times New Roman" w:cs="Times New Roman"/>
          <w:b/>
          <w:sz w:val="28"/>
          <w:szCs w:val="28"/>
        </w:rPr>
        <w:t>О</w:t>
      </w:r>
      <w:r w:rsidR="000E0093">
        <w:rPr>
          <w:rFonts w:ascii="Times New Roman" w:hAnsi="Times New Roman" w:cs="Times New Roman"/>
          <w:b/>
          <w:sz w:val="28"/>
          <w:szCs w:val="28"/>
        </w:rPr>
        <w:t>б утверждении нормативных затрат на обеспечение функций</w:t>
      </w:r>
      <w:r w:rsidR="00C52A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306A" w:rsidRPr="0067306A">
        <w:rPr>
          <w:rFonts w:ascii="Times New Roman" w:hAnsi="Times New Roman" w:cs="Times New Roman"/>
          <w:b/>
          <w:sz w:val="28"/>
          <w:szCs w:val="28"/>
        </w:rPr>
        <w:t>управления пресс-службы и информации</w:t>
      </w:r>
      <w:r w:rsidR="0067306A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</w:p>
    <w:p w:rsidR="00F00998" w:rsidRDefault="0067306A" w:rsidP="008118C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r w:rsidR="000E0093">
        <w:rPr>
          <w:rFonts w:ascii="Times New Roman" w:hAnsi="Times New Roman" w:cs="Times New Roman"/>
          <w:b/>
          <w:sz w:val="28"/>
          <w:szCs w:val="28"/>
        </w:rPr>
        <w:t>Мурманска</w:t>
      </w:r>
      <w:r w:rsidR="00C52A76">
        <w:rPr>
          <w:rFonts w:ascii="Times New Roman" w:hAnsi="Times New Roman" w:cs="Times New Roman"/>
          <w:b/>
          <w:sz w:val="28"/>
          <w:szCs w:val="28"/>
        </w:rPr>
        <w:t>»</w:t>
      </w:r>
    </w:p>
    <w:p w:rsidR="00F00998" w:rsidRDefault="00F00998" w:rsidP="00F0099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E10AF" w:rsidRPr="00175C5F" w:rsidRDefault="002E10AF" w:rsidP="002E10AF">
      <w:pPr>
        <w:contextualSpacing/>
        <w:jc w:val="center"/>
        <w:rPr>
          <w:b/>
          <w:sz w:val="28"/>
          <w:szCs w:val="28"/>
        </w:rPr>
      </w:pPr>
    </w:p>
    <w:p w:rsidR="00C52A76" w:rsidRPr="00997139" w:rsidRDefault="00C52A76" w:rsidP="00997139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997139">
        <w:rPr>
          <w:sz w:val="28"/>
          <w:szCs w:val="28"/>
        </w:rPr>
        <w:t xml:space="preserve">В соответствии </w:t>
      </w:r>
      <w:r w:rsidR="00997139">
        <w:rPr>
          <w:sz w:val="28"/>
          <w:szCs w:val="28"/>
        </w:rPr>
        <w:t xml:space="preserve">с </w:t>
      </w:r>
      <w:r w:rsidRPr="00997139">
        <w:rPr>
          <w:sz w:val="28"/>
          <w:szCs w:val="28"/>
        </w:rPr>
        <w:t>Требованиями к порядку разработки и принятия правовых актов о нормировании в сфере закупок, содержанию указанных актов и обеспечению их исполнения, утвержденными постановлением администрации города Мурманска от 20.11.2015 № 3217, Правилами определения нормативных затрат на обеспечение функций муниципальных органов, включая подведомственные казенные учреждения, утвержденными постановлением администрации</w:t>
      </w:r>
      <w:r w:rsidR="00997139">
        <w:rPr>
          <w:sz w:val="28"/>
          <w:szCs w:val="28"/>
        </w:rPr>
        <w:t xml:space="preserve"> </w:t>
      </w:r>
      <w:r w:rsidRPr="00997139">
        <w:rPr>
          <w:sz w:val="28"/>
          <w:szCs w:val="28"/>
        </w:rPr>
        <w:t xml:space="preserve">города Мурманска от 23.12.2015 </w:t>
      </w:r>
      <w:r w:rsidR="00997139">
        <w:rPr>
          <w:sz w:val="28"/>
          <w:szCs w:val="28"/>
        </w:rPr>
        <w:t>№ 3574,</w:t>
      </w:r>
      <w:r w:rsidRPr="00997139">
        <w:rPr>
          <w:sz w:val="28"/>
          <w:szCs w:val="28"/>
        </w:rPr>
        <w:t xml:space="preserve"> </w:t>
      </w:r>
      <w:r w:rsidRPr="00997139">
        <w:rPr>
          <w:b/>
          <w:sz w:val="28"/>
          <w:szCs w:val="28"/>
        </w:rPr>
        <w:t xml:space="preserve">п р и </w:t>
      </w:r>
      <w:proofErr w:type="gramStart"/>
      <w:r w:rsidRPr="00997139">
        <w:rPr>
          <w:b/>
          <w:sz w:val="28"/>
          <w:szCs w:val="28"/>
        </w:rPr>
        <w:t>к</w:t>
      </w:r>
      <w:proofErr w:type="gramEnd"/>
      <w:r w:rsidRPr="00997139">
        <w:rPr>
          <w:b/>
          <w:sz w:val="28"/>
          <w:szCs w:val="28"/>
        </w:rPr>
        <w:t xml:space="preserve"> а з ы в а ю</w:t>
      </w:r>
      <w:r w:rsidRPr="00997139">
        <w:rPr>
          <w:sz w:val="28"/>
          <w:szCs w:val="28"/>
        </w:rPr>
        <w:t>:</w:t>
      </w:r>
    </w:p>
    <w:p w:rsidR="00164249" w:rsidRPr="00997139" w:rsidRDefault="00C52A76" w:rsidP="00997139">
      <w:pPr>
        <w:widowControl w:val="0"/>
        <w:autoSpaceDE w:val="0"/>
        <w:autoSpaceDN w:val="0"/>
        <w:adjustRightInd w:val="0"/>
        <w:ind w:firstLine="709"/>
        <w:jc w:val="both"/>
        <w:rPr>
          <w:color w:val="0F0F0F"/>
          <w:sz w:val="28"/>
          <w:szCs w:val="28"/>
        </w:rPr>
      </w:pPr>
      <w:r w:rsidRPr="00997139">
        <w:rPr>
          <w:sz w:val="28"/>
          <w:szCs w:val="28"/>
        </w:rPr>
        <w:t xml:space="preserve">1. </w:t>
      </w:r>
      <w:r w:rsidR="00997139">
        <w:rPr>
          <w:sz w:val="28"/>
          <w:szCs w:val="28"/>
        </w:rPr>
        <w:t>П</w:t>
      </w:r>
      <w:r w:rsidRPr="00997139">
        <w:rPr>
          <w:sz w:val="28"/>
          <w:szCs w:val="28"/>
        </w:rPr>
        <w:t xml:space="preserve">риложение № 1 к приказу </w:t>
      </w:r>
      <w:r w:rsidR="00997139" w:rsidRPr="00997139">
        <w:rPr>
          <w:sz w:val="28"/>
          <w:szCs w:val="28"/>
        </w:rPr>
        <w:t xml:space="preserve">управления пресс-службы и информации администрации города Мурманска </w:t>
      </w:r>
      <w:r w:rsidRPr="00997139">
        <w:rPr>
          <w:sz w:val="28"/>
          <w:szCs w:val="28"/>
        </w:rPr>
        <w:t>10.07.2025 № 41-п</w:t>
      </w:r>
      <w:r w:rsidR="00997139" w:rsidRPr="00997139">
        <w:rPr>
          <w:sz w:val="28"/>
          <w:szCs w:val="28"/>
        </w:rPr>
        <w:t xml:space="preserve"> </w:t>
      </w:r>
      <w:r w:rsidRPr="00997139">
        <w:rPr>
          <w:sz w:val="28"/>
          <w:szCs w:val="28"/>
        </w:rPr>
        <w:t xml:space="preserve">«Об утверждении нормативных затрат на обеспечение функций управления пресс-службы и информации администрации города Мурманска» </w:t>
      </w:r>
      <w:r w:rsidR="00997139">
        <w:rPr>
          <w:sz w:val="28"/>
          <w:szCs w:val="28"/>
        </w:rPr>
        <w:t>(</w:t>
      </w:r>
      <w:r w:rsidRPr="00997139">
        <w:rPr>
          <w:sz w:val="28"/>
          <w:szCs w:val="28"/>
        </w:rPr>
        <w:t xml:space="preserve">далее - приказ) </w:t>
      </w:r>
      <w:r w:rsidR="00164249" w:rsidRPr="00997139">
        <w:rPr>
          <w:color w:val="0F0F0F"/>
          <w:sz w:val="28"/>
          <w:szCs w:val="28"/>
        </w:rPr>
        <w:t xml:space="preserve">изложить в </w:t>
      </w:r>
      <w:r w:rsidR="00997139">
        <w:rPr>
          <w:color w:val="0F0F0F"/>
          <w:sz w:val="28"/>
          <w:szCs w:val="28"/>
        </w:rPr>
        <w:t xml:space="preserve">новой </w:t>
      </w:r>
      <w:r w:rsidR="00164249" w:rsidRPr="00997139">
        <w:rPr>
          <w:color w:val="0F0F0F"/>
          <w:sz w:val="28"/>
          <w:szCs w:val="28"/>
        </w:rPr>
        <w:t xml:space="preserve">редакции согласно </w:t>
      </w:r>
      <w:proofErr w:type="gramStart"/>
      <w:r w:rsidR="00164249" w:rsidRPr="00997139">
        <w:rPr>
          <w:color w:val="0F0F0F"/>
          <w:sz w:val="28"/>
          <w:szCs w:val="28"/>
        </w:rPr>
        <w:t>приложению</w:t>
      </w:r>
      <w:proofErr w:type="gramEnd"/>
      <w:r w:rsidR="00164249" w:rsidRPr="00997139">
        <w:rPr>
          <w:color w:val="0F0F0F"/>
          <w:sz w:val="28"/>
          <w:szCs w:val="28"/>
        </w:rPr>
        <w:t xml:space="preserve"> к настоящему приказу. </w:t>
      </w:r>
    </w:p>
    <w:p w:rsidR="00164249" w:rsidRPr="00997139" w:rsidRDefault="00164249" w:rsidP="00997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139">
        <w:rPr>
          <w:rFonts w:ascii="Times New Roman" w:eastAsia="Times New Roman" w:hAnsi="Times New Roman" w:cs="Times New Roman"/>
          <w:sz w:val="28"/>
          <w:szCs w:val="28"/>
        </w:rPr>
        <w:t>2. Общему отделу (Будановой С.Р.) в течение семи рабочих дней со дня принятия настоящего приказа разместить его в установленном порядке в единый информационной системе в сфере закупок.</w:t>
      </w:r>
    </w:p>
    <w:p w:rsidR="00164249" w:rsidRPr="00997139" w:rsidRDefault="00164249" w:rsidP="00997139">
      <w:pPr>
        <w:ind w:firstLine="709"/>
        <w:jc w:val="both"/>
        <w:rPr>
          <w:sz w:val="28"/>
          <w:szCs w:val="28"/>
        </w:rPr>
      </w:pPr>
      <w:r w:rsidRPr="00997139">
        <w:rPr>
          <w:sz w:val="28"/>
          <w:szCs w:val="28"/>
        </w:rPr>
        <w:t xml:space="preserve">3. Контроль за исполнением настоящего приказа оставляю за собой. </w:t>
      </w:r>
    </w:p>
    <w:p w:rsidR="00C14707" w:rsidRDefault="00C14707" w:rsidP="00C14707">
      <w:pPr>
        <w:jc w:val="both"/>
        <w:rPr>
          <w:sz w:val="28"/>
          <w:szCs w:val="28"/>
        </w:rPr>
      </w:pP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18C3" w:rsidRDefault="0067306A" w:rsidP="007902F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Начальник </w:t>
      </w:r>
      <w:r w:rsidRPr="0067306A">
        <w:rPr>
          <w:rFonts w:ascii="Times New Roman" w:hAnsi="Times New Roman" w:cs="Times New Roman"/>
          <w:b/>
          <w:sz w:val="28"/>
          <w:szCs w:val="28"/>
        </w:rPr>
        <w:t xml:space="preserve">управления </w:t>
      </w:r>
    </w:p>
    <w:p w:rsidR="006021BA" w:rsidRPr="008118C3" w:rsidRDefault="0067306A" w:rsidP="007902F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06A">
        <w:rPr>
          <w:rFonts w:ascii="Times New Roman" w:hAnsi="Times New Roman" w:cs="Times New Roman"/>
          <w:b/>
          <w:sz w:val="28"/>
          <w:szCs w:val="28"/>
        </w:rPr>
        <w:t>пресс-службы</w:t>
      </w:r>
      <w:r w:rsidR="00811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06A">
        <w:rPr>
          <w:rFonts w:ascii="Times New Roman" w:hAnsi="Times New Roman" w:cs="Times New Roman"/>
          <w:b/>
          <w:sz w:val="28"/>
          <w:szCs w:val="28"/>
        </w:rPr>
        <w:t>и информации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18C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="00C02ABC">
        <w:rPr>
          <w:rFonts w:ascii="Times New Roman" w:eastAsia="Times New Roman" w:hAnsi="Times New Roman" w:cs="Times New Roman"/>
          <w:b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C02AB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Рихтер</w:t>
      </w:r>
    </w:p>
    <w:p w:rsidR="001D1870" w:rsidRDefault="001D1870" w:rsidP="00AF59C9">
      <w:pPr>
        <w:rPr>
          <w:sz w:val="28"/>
          <w:szCs w:val="28"/>
        </w:rPr>
      </w:pPr>
    </w:p>
    <w:p w:rsidR="00874867" w:rsidRDefault="00874867" w:rsidP="00AF59C9">
      <w:pPr>
        <w:rPr>
          <w:sz w:val="28"/>
          <w:szCs w:val="28"/>
        </w:rPr>
      </w:pPr>
    </w:p>
    <w:p w:rsidR="00874867" w:rsidRDefault="00874867" w:rsidP="00AF59C9">
      <w:pPr>
        <w:rPr>
          <w:sz w:val="28"/>
          <w:szCs w:val="28"/>
        </w:rPr>
      </w:pPr>
    </w:p>
    <w:p w:rsidR="00874867" w:rsidRDefault="00874867" w:rsidP="00AF59C9">
      <w:pPr>
        <w:rPr>
          <w:sz w:val="28"/>
          <w:szCs w:val="28"/>
        </w:rPr>
      </w:pPr>
    </w:p>
    <w:p w:rsidR="00874867" w:rsidRDefault="00874867" w:rsidP="00AF59C9">
      <w:pPr>
        <w:rPr>
          <w:sz w:val="28"/>
          <w:szCs w:val="28"/>
        </w:rPr>
      </w:pPr>
    </w:p>
    <w:p w:rsidR="00874867" w:rsidRDefault="00874867" w:rsidP="00AF59C9">
      <w:pPr>
        <w:rPr>
          <w:sz w:val="28"/>
          <w:szCs w:val="28"/>
        </w:rPr>
      </w:pPr>
    </w:p>
    <w:tbl>
      <w:tblPr>
        <w:tblW w:w="10238" w:type="dxa"/>
        <w:tblLook w:val="04A0" w:firstRow="1" w:lastRow="0" w:firstColumn="1" w:lastColumn="0" w:noHBand="0" w:noVBand="1"/>
      </w:tblPr>
      <w:tblGrid>
        <w:gridCol w:w="3686"/>
        <w:gridCol w:w="6552"/>
      </w:tblGrid>
      <w:tr w:rsidR="00874867" w:rsidRPr="005834B0" w:rsidTr="00787F97">
        <w:tc>
          <w:tcPr>
            <w:tcW w:w="3686" w:type="dxa"/>
          </w:tcPr>
          <w:p w:rsidR="00874867" w:rsidRPr="001E4F2D" w:rsidRDefault="00874867" w:rsidP="00C52A76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6552" w:type="dxa"/>
          </w:tcPr>
          <w:p w:rsidR="00C52A76" w:rsidRDefault="00C52A76" w:rsidP="00424F44">
            <w:pPr>
              <w:widowControl w:val="0"/>
              <w:ind w:right="491"/>
              <w:jc w:val="right"/>
              <w:rPr>
                <w:szCs w:val="28"/>
              </w:rPr>
            </w:pPr>
          </w:p>
          <w:p w:rsidR="00787F97" w:rsidRPr="00787F97" w:rsidRDefault="00787F97" w:rsidP="00787F97">
            <w:pPr>
              <w:widowControl w:val="0"/>
              <w:ind w:right="491"/>
              <w:jc w:val="right"/>
              <w:rPr>
                <w:sz w:val="26"/>
                <w:szCs w:val="26"/>
              </w:rPr>
            </w:pPr>
            <w:r w:rsidRPr="00787F97">
              <w:rPr>
                <w:sz w:val="26"/>
                <w:szCs w:val="26"/>
              </w:rPr>
              <w:t xml:space="preserve">Приложение </w:t>
            </w:r>
          </w:p>
          <w:p w:rsidR="00787F97" w:rsidRPr="00787F97" w:rsidRDefault="00787F97" w:rsidP="00787F97">
            <w:pPr>
              <w:widowControl w:val="0"/>
              <w:ind w:right="491"/>
              <w:jc w:val="right"/>
              <w:rPr>
                <w:sz w:val="26"/>
                <w:szCs w:val="26"/>
              </w:rPr>
            </w:pPr>
            <w:r w:rsidRPr="00787F97">
              <w:rPr>
                <w:sz w:val="26"/>
                <w:szCs w:val="26"/>
              </w:rPr>
              <w:t xml:space="preserve">к приказу управления пресс-службы и информации </w:t>
            </w:r>
          </w:p>
          <w:p w:rsidR="00787F97" w:rsidRPr="00787F97" w:rsidRDefault="00787F97" w:rsidP="00787F97">
            <w:pPr>
              <w:widowControl w:val="0"/>
              <w:ind w:right="491"/>
              <w:jc w:val="right"/>
              <w:rPr>
                <w:sz w:val="26"/>
                <w:szCs w:val="26"/>
              </w:rPr>
            </w:pPr>
            <w:r w:rsidRPr="00787F97">
              <w:rPr>
                <w:sz w:val="26"/>
                <w:szCs w:val="26"/>
              </w:rPr>
              <w:t>администрации города Мурманска</w:t>
            </w:r>
          </w:p>
          <w:p w:rsidR="00874867" w:rsidRPr="005834B0" w:rsidRDefault="00787F97" w:rsidP="00787F97">
            <w:pPr>
              <w:widowControl w:val="0"/>
              <w:ind w:right="491"/>
              <w:jc w:val="right"/>
              <w:rPr>
                <w:szCs w:val="28"/>
              </w:rPr>
            </w:pPr>
            <w:r w:rsidRPr="00787F97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 xml:space="preserve">            </w:t>
            </w:r>
            <w:r w:rsidRPr="00787F97"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</w:rPr>
              <w:t xml:space="preserve"> </w:t>
            </w:r>
            <w:r w:rsidRPr="00787F97">
              <w:rPr>
                <w:sz w:val="26"/>
                <w:szCs w:val="26"/>
              </w:rPr>
              <w:t xml:space="preserve"> </w:t>
            </w:r>
          </w:p>
        </w:tc>
      </w:tr>
    </w:tbl>
    <w:p w:rsidR="00874867" w:rsidRDefault="00874867" w:rsidP="00874867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787F97" w:rsidRPr="005834B0" w:rsidRDefault="00787F97" w:rsidP="00874867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874867" w:rsidRPr="00787F97" w:rsidRDefault="00874867" w:rsidP="00874867">
      <w:pPr>
        <w:widowControl w:val="0"/>
        <w:contextualSpacing/>
        <w:jc w:val="center"/>
      </w:pPr>
      <w:r w:rsidRPr="00787F97">
        <w:t>Нормативные затраты</w:t>
      </w:r>
    </w:p>
    <w:p w:rsidR="00874867" w:rsidRPr="00787F97" w:rsidRDefault="00874867" w:rsidP="00874867">
      <w:pPr>
        <w:widowControl w:val="0"/>
        <w:contextualSpacing/>
        <w:jc w:val="center"/>
      </w:pPr>
      <w:r w:rsidRPr="00787F97">
        <w:t>на обеспечение функций управления пресс-службы и информации администрации города Мурманска</w:t>
      </w:r>
    </w:p>
    <w:p w:rsidR="00874867" w:rsidRPr="00787F97" w:rsidRDefault="00874867" w:rsidP="00874867">
      <w:pPr>
        <w:widowControl w:val="0"/>
        <w:contextualSpacing/>
        <w:jc w:val="center"/>
      </w:pPr>
    </w:p>
    <w:p w:rsidR="00352F46" w:rsidRPr="00787F97" w:rsidRDefault="00352F46" w:rsidP="00874867">
      <w:pPr>
        <w:widowControl w:val="0"/>
        <w:contextualSpacing/>
        <w:jc w:val="center"/>
      </w:pPr>
    </w:p>
    <w:p w:rsidR="00352F46" w:rsidRPr="00787F97" w:rsidRDefault="00352F46" w:rsidP="00352F46">
      <w:pPr>
        <w:widowControl w:val="0"/>
        <w:autoSpaceDE w:val="0"/>
        <w:autoSpaceDN w:val="0"/>
        <w:adjustRightInd w:val="0"/>
        <w:contextualSpacing/>
        <w:jc w:val="center"/>
        <w:rPr>
          <w:b/>
        </w:rPr>
      </w:pPr>
      <w:r w:rsidRPr="00787F97">
        <w:rPr>
          <w:b/>
        </w:rPr>
        <w:t>I. Затраты на информационно-коммуникационные технологии</w:t>
      </w:r>
    </w:p>
    <w:p w:rsidR="00352F46" w:rsidRPr="00787F97" w:rsidRDefault="00352F46" w:rsidP="00352F46">
      <w:pPr>
        <w:widowControl w:val="0"/>
        <w:autoSpaceDE w:val="0"/>
        <w:autoSpaceDN w:val="0"/>
        <w:adjustRightInd w:val="0"/>
        <w:contextualSpacing/>
        <w:outlineLvl w:val="0"/>
      </w:pPr>
    </w:p>
    <w:p w:rsidR="00352F46" w:rsidRDefault="00352F46" w:rsidP="00ED781D">
      <w:pPr>
        <w:widowControl w:val="0"/>
        <w:autoSpaceDE w:val="0"/>
        <w:autoSpaceDN w:val="0"/>
        <w:adjustRightInd w:val="0"/>
        <w:contextualSpacing/>
        <w:jc w:val="center"/>
        <w:outlineLvl w:val="1"/>
      </w:pPr>
      <w:r w:rsidRPr="00787F97">
        <w:t>1. Затраты на услуги связи</w:t>
      </w:r>
    </w:p>
    <w:p w:rsidR="00ED781D" w:rsidRPr="00787F97" w:rsidRDefault="00ED781D" w:rsidP="00ED781D">
      <w:pPr>
        <w:widowControl w:val="0"/>
        <w:autoSpaceDE w:val="0"/>
        <w:autoSpaceDN w:val="0"/>
        <w:adjustRightInd w:val="0"/>
        <w:contextualSpacing/>
        <w:jc w:val="center"/>
        <w:outlineLvl w:val="1"/>
      </w:pPr>
    </w:p>
    <w:p w:rsidR="00352F46" w:rsidRPr="00787F97" w:rsidRDefault="00352F46" w:rsidP="00352F46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787F97">
        <w:t>1.1. Затраты на абонентскую плату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аб</m:t>
            </m:r>
          </m:sub>
        </m:sSub>
      </m:oMath>
      <w:r w:rsidRPr="00787F97">
        <w:t>) определяются по формуле:</w:t>
      </w:r>
    </w:p>
    <w:p w:rsidR="00352F46" w:rsidRPr="00787F97" w:rsidRDefault="00275DB7" w:rsidP="00352F46">
      <w:pPr>
        <w:widowControl w:val="0"/>
        <w:autoSpaceDE w:val="0"/>
        <w:autoSpaceDN w:val="0"/>
        <w:contextualSpacing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аб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,</m:t>
              </m:r>
            </m:e>
          </m:nary>
        </m:oMath>
      </m:oMathPara>
    </w:p>
    <w:p w:rsidR="00352F46" w:rsidRPr="00787F97" w:rsidRDefault="00352F46" w:rsidP="00352F46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787F97">
        <w:t>где:</w:t>
      </w:r>
    </w:p>
    <w:p w:rsidR="00352F46" w:rsidRPr="00787F97" w:rsidRDefault="00275DB7" w:rsidP="00352F46">
      <w:pPr>
        <w:widowControl w:val="0"/>
        <w:autoSpaceDE w:val="0"/>
        <w:autoSpaceDN w:val="0"/>
        <w:adjustRightInd w:val="0"/>
        <w:ind w:firstLine="709"/>
        <w:contextualSpacing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аб</m:t>
            </m:r>
          </m:sub>
        </m:sSub>
      </m:oMath>
      <w:r w:rsidR="00352F46" w:rsidRPr="00787F97"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информации), с i-й абонентской платой;</w:t>
      </w:r>
    </w:p>
    <w:p w:rsidR="00352F46" w:rsidRPr="00787F97" w:rsidRDefault="00275DB7" w:rsidP="00352F46">
      <w:pPr>
        <w:widowControl w:val="0"/>
        <w:autoSpaceDE w:val="0"/>
        <w:autoSpaceDN w:val="0"/>
        <w:adjustRightInd w:val="0"/>
        <w:ind w:firstLine="709"/>
        <w:contextualSpacing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аб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352F46" w:rsidRPr="00787F97">
        <w:t>- ежемесячная i-я абонентская плата в расчете на один абонентский номер для передачи голосовой информации;</w:t>
      </w:r>
    </w:p>
    <w:p w:rsidR="00352F46" w:rsidRPr="00787F97" w:rsidRDefault="00275DB7" w:rsidP="00352F46">
      <w:pPr>
        <w:widowControl w:val="0"/>
        <w:autoSpaceDE w:val="0"/>
        <w:autoSpaceDN w:val="0"/>
        <w:adjustRightInd w:val="0"/>
        <w:ind w:firstLine="709"/>
        <w:contextualSpacing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аб</m:t>
            </m:r>
          </m:sub>
        </m:sSub>
      </m:oMath>
      <w:r w:rsidR="00352F46" w:rsidRPr="00787F97">
        <w:t xml:space="preserve"> - количество месяцев предоставления услуги с i-й абонентской платой.</w:t>
      </w:r>
    </w:p>
    <w:p w:rsidR="00352F46" w:rsidRPr="00787F97" w:rsidRDefault="00352F46" w:rsidP="00352F46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787F97">
        <w:t>Расчет производится в соответствии с нормативами согласно таблице: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508"/>
        <w:gridCol w:w="2296"/>
        <w:gridCol w:w="2268"/>
      </w:tblGrid>
      <w:tr w:rsidR="00352F46" w:rsidRPr="00787F97" w:rsidTr="00787F97">
        <w:trPr>
          <w:trHeight w:val="1388"/>
          <w:tblHeader/>
        </w:trPr>
        <w:tc>
          <w:tcPr>
            <w:tcW w:w="567" w:type="dxa"/>
            <w:vAlign w:val="center"/>
          </w:tcPr>
          <w:p w:rsidR="00352F46" w:rsidRPr="00787F97" w:rsidRDefault="00352F46" w:rsidP="0040298A">
            <w:pPr>
              <w:widowControl w:val="0"/>
              <w:jc w:val="center"/>
            </w:pPr>
            <w:r w:rsidRPr="00787F97">
              <w:t>№ п/п</w:t>
            </w:r>
          </w:p>
        </w:tc>
        <w:tc>
          <w:tcPr>
            <w:tcW w:w="4508" w:type="dxa"/>
            <w:vAlign w:val="center"/>
          </w:tcPr>
          <w:p w:rsidR="00352F46" w:rsidRPr="00787F97" w:rsidRDefault="00352F46" w:rsidP="0040298A">
            <w:pPr>
              <w:widowControl w:val="0"/>
              <w:jc w:val="center"/>
            </w:pPr>
            <w:r w:rsidRPr="00787F97">
              <w:t>Количество абонентских номеров пользовательского (оконечного) оборудования, подключенного к сети местной телефонной связи</w:t>
            </w:r>
          </w:p>
        </w:tc>
        <w:tc>
          <w:tcPr>
            <w:tcW w:w="2296" w:type="dxa"/>
          </w:tcPr>
          <w:p w:rsidR="00352F46" w:rsidRPr="00787F97" w:rsidRDefault="00352F46" w:rsidP="0040298A">
            <w:pPr>
              <w:jc w:val="center"/>
            </w:pPr>
            <w:r w:rsidRPr="00787F97">
              <w:t>Количество месяцев предоставления услуги</w:t>
            </w:r>
          </w:p>
        </w:tc>
        <w:tc>
          <w:tcPr>
            <w:tcW w:w="2268" w:type="dxa"/>
            <w:vAlign w:val="center"/>
          </w:tcPr>
          <w:p w:rsidR="00352F46" w:rsidRPr="00787F97" w:rsidRDefault="00352F46" w:rsidP="0040298A">
            <w:pPr>
              <w:widowControl w:val="0"/>
              <w:jc w:val="center"/>
            </w:pPr>
            <w:r w:rsidRPr="00787F97">
              <w:t xml:space="preserve">Ежемесячная абонентская плата одного </w:t>
            </w:r>
            <w:proofErr w:type="gramStart"/>
            <w:r w:rsidRPr="00787F97">
              <w:t>номера</w:t>
            </w:r>
            <w:r w:rsidRPr="00787F97">
              <w:br/>
              <w:t>(</w:t>
            </w:r>
            <w:proofErr w:type="gramEnd"/>
            <w:r w:rsidRPr="00787F97">
              <w:t>не более), руб.</w:t>
            </w:r>
          </w:p>
        </w:tc>
      </w:tr>
      <w:tr w:rsidR="00352F46" w:rsidRPr="00787F97" w:rsidTr="00787F97">
        <w:trPr>
          <w:trHeight w:val="70"/>
          <w:tblHeader/>
        </w:trPr>
        <w:tc>
          <w:tcPr>
            <w:tcW w:w="567" w:type="dxa"/>
            <w:vAlign w:val="center"/>
          </w:tcPr>
          <w:p w:rsidR="00352F46" w:rsidRPr="00787F97" w:rsidRDefault="00352F46" w:rsidP="00787F97">
            <w:pPr>
              <w:widowControl w:val="0"/>
              <w:jc w:val="center"/>
              <w:rPr>
                <w:sz w:val="20"/>
                <w:szCs w:val="20"/>
              </w:rPr>
            </w:pPr>
            <w:r w:rsidRPr="00787F97">
              <w:rPr>
                <w:sz w:val="20"/>
                <w:szCs w:val="20"/>
              </w:rPr>
              <w:t>1</w:t>
            </w:r>
          </w:p>
        </w:tc>
        <w:tc>
          <w:tcPr>
            <w:tcW w:w="4508" w:type="dxa"/>
            <w:vAlign w:val="center"/>
          </w:tcPr>
          <w:p w:rsidR="00352F46" w:rsidRPr="00787F97" w:rsidRDefault="00352F46" w:rsidP="00787F97">
            <w:pPr>
              <w:widowControl w:val="0"/>
              <w:jc w:val="center"/>
              <w:rPr>
                <w:sz w:val="20"/>
                <w:szCs w:val="20"/>
              </w:rPr>
            </w:pPr>
            <w:r w:rsidRPr="00787F97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vAlign w:val="center"/>
          </w:tcPr>
          <w:p w:rsidR="00352F46" w:rsidRPr="00787F97" w:rsidRDefault="00352F46" w:rsidP="00787F97">
            <w:pPr>
              <w:jc w:val="center"/>
              <w:rPr>
                <w:sz w:val="20"/>
                <w:szCs w:val="20"/>
              </w:rPr>
            </w:pPr>
            <w:r w:rsidRPr="00787F97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352F46" w:rsidRPr="00787F97" w:rsidRDefault="00352F46" w:rsidP="00787F97">
            <w:pPr>
              <w:widowControl w:val="0"/>
              <w:jc w:val="center"/>
              <w:rPr>
                <w:sz w:val="20"/>
                <w:szCs w:val="20"/>
              </w:rPr>
            </w:pPr>
            <w:r w:rsidRPr="00787F97">
              <w:rPr>
                <w:sz w:val="20"/>
                <w:szCs w:val="20"/>
              </w:rPr>
              <w:t>4</w:t>
            </w:r>
          </w:p>
        </w:tc>
      </w:tr>
      <w:tr w:rsidR="00352F46" w:rsidRPr="00787F97" w:rsidTr="00DC14D0">
        <w:trPr>
          <w:trHeight w:val="177"/>
        </w:trPr>
        <w:tc>
          <w:tcPr>
            <w:tcW w:w="567" w:type="dxa"/>
            <w:vAlign w:val="center"/>
          </w:tcPr>
          <w:p w:rsidR="00352F46" w:rsidRPr="00787F97" w:rsidRDefault="00787F97" w:rsidP="00787F97">
            <w:pPr>
              <w:widowControl w:val="0"/>
              <w:jc w:val="center"/>
            </w:pPr>
            <w:r>
              <w:t>1</w:t>
            </w:r>
          </w:p>
        </w:tc>
        <w:tc>
          <w:tcPr>
            <w:tcW w:w="4508" w:type="dxa"/>
            <w:vAlign w:val="center"/>
          </w:tcPr>
          <w:p w:rsidR="00352F46" w:rsidRPr="00787F97" w:rsidRDefault="00D3738B" w:rsidP="00787F97">
            <w:pPr>
              <w:widowControl w:val="0"/>
              <w:jc w:val="center"/>
            </w:pPr>
            <w:r w:rsidRPr="00787F97">
              <w:t>3</w:t>
            </w:r>
          </w:p>
        </w:tc>
        <w:tc>
          <w:tcPr>
            <w:tcW w:w="2296" w:type="dxa"/>
            <w:vAlign w:val="center"/>
          </w:tcPr>
          <w:p w:rsidR="00352F46" w:rsidRPr="00787F97" w:rsidRDefault="00352F46" w:rsidP="00787F97">
            <w:pPr>
              <w:jc w:val="center"/>
            </w:pPr>
            <w:r w:rsidRPr="00787F97">
              <w:t>12</w:t>
            </w:r>
          </w:p>
        </w:tc>
        <w:tc>
          <w:tcPr>
            <w:tcW w:w="2268" w:type="dxa"/>
            <w:vAlign w:val="center"/>
          </w:tcPr>
          <w:p w:rsidR="00352F46" w:rsidRPr="00787F97" w:rsidRDefault="00352F46" w:rsidP="00787F97">
            <w:pPr>
              <w:widowControl w:val="0"/>
              <w:jc w:val="center"/>
            </w:pPr>
            <w:r w:rsidRPr="00787F97">
              <w:t>844,80</w:t>
            </w:r>
          </w:p>
        </w:tc>
      </w:tr>
    </w:tbl>
    <w:p w:rsidR="00787F97" w:rsidRDefault="00352F46" w:rsidP="005544E7">
      <w:pPr>
        <w:widowControl w:val="0"/>
        <w:autoSpaceDE w:val="0"/>
        <w:autoSpaceDN w:val="0"/>
        <w:adjustRightInd w:val="0"/>
        <w:contextualSpacing/>
      </w:pPr>
      <w:r w:rsidRPr="00787F97">
        <w:tab/>
      </w:r>
    </w:p>
    <w:p w:rsidR="005544E7" w:rsidRPr="0040298A" w:rsidRDefault="005544E7" w:rsidP="0040298A">
      <w:pPr>
        <w:widowControl w:val="0"/>
        <w:autoSpaceDE w:val="0"/>
        <w:autoSpaceDN w:val="0"/>
        <w:adjustRightInd w:val="0"/>
        <w:ind w:firstLine="709"/>
        <w:contextualSpacing/>
      </w:pPr>
      <w:r w:rsidRPr="0040298A">
        <w:t>1.2. Затраты на оплату услуг подвижной связи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сот</m:t>
            </m:r>
          </m:sub>
        </m:sSub>
      </m:oMath>
      <w:r w:rsidRPr="0040298A">
        <w:t>) определяются по формуле:</w:t>
      </w:r>
    </w:p>
    <w:p w:rsidR="005544E7" w:rsidRPr="0040298A" w:rsidRDefault="00275DB7" w:rsidP="0040298A">
      <w:pPr>
        <w:widowControl w:val="0"/>
        <w:autoSpaceDE w:val="0"/>
        <w:autoSpaceDN w:val="0"/>
        <w:adjustRightInd w:val="0"/>
        <w:ind w:firstLine="709"/>
        <w:contextualSpacing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сот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,</m:t>
              </m:r>
            </m:e>
          </m:nary>
        </m:oMath>
      </m:oMathPara>
    </w:p>
    <w:p w:rsidR="005544E7" w:rsidRPr="0040298A" w:rsidRDefault="005544E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40298A">
        <w:t>где:</w:t>
      </w:r>
    </w:p>
    <w:p w:rsidR="005544E7" w:rsidRPr="0040298A" w:rsidRDefault="00275DB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сот</m:t>
            </m:r>
          </m:sub>
        </m:sSub>
      </m:oMath>
      <w:r w:rsidR="005544E7" w:rsidRPr="0040298A">
        <w:t xml:space="preserve"> - количество абонентских номеров пользовательского (оконечного) оборудования, подключенного к сети подвижной связи (далее – номер абонентской станции), по i-й должности;</w:t>
      </w:r>
    </w:p>
    <w:p w:rsidR="005544E7" w:rsidRPr="0040298A" w:rsidRDefault="00275DB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сот</m:t>
            </m:r>
          </m:sub>
        </m:sSub>
      </m:oMath>
      <w:r w:rsidR="005544E7" w:rsidRPr="0040298A">
        <w:t xml:space="preserve"> - ежемесячная цена услуги подвижной связи в расчете на один номер сотовой абонентской станции по i-й должности;</w:t>
      </w:r>
    </w:p>
    <w:p w:rsidR="005544E7" w:rsidRPr="0040298A" w:rsidRDefault="00275DB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сот</m:t>
            </m:r>
          </m:sub>
        </m:sSub>
      </m:oMath>
      <w:r w:rsidR="005544E7" w:rsidRPr="0040298A">
        <w:t xml:space="preserve"> - количество месяцев предоставления услуги подвижной связи по i-й должности.</w:t>
      </w:r>
    </w:p>
    <w:p w:rsidR="005544E7" w:rsidRPr="0040298A" w:rsidRDefault="005544E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40298A">
        <w:t xml:space="preserve">Объем расходов, рассчитанный с применением нормативных затрат на оплату услуг подвижной связи, может быть изменен по распоряжению главы администрации города Мурманска </w:t>
      </w:r>
      <w:proofErr w:type="gramStart"/>
      <w:r w:rsidRPr="0040298A">
        <w:t>в пределах</w:t>
      </w:r>
      <w:proofErr w:type="gramEnd"/>
      <w:r w:rsidRPr="0040298A">
        <w:t xml:space="preserve"> утвержденных на эти цели лимитов бюджетных обязательств по соответствующему коду классификации расходов бюджета.</w:t>
      </w:r>
    </w:p>
    <w:p w:rsidR="005544E7" w:rsidRPr="0040298A" w:rsidRDefault="005544E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40298A">
        <w:t>Расчет производится в соответствии с нормативами согласно таблице: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1062"/>
        <w:gridCol w:w="3087"/>
        <w:gridCol w:w="3492"/>
        <w:gridCol w:w="1991"/>
      </w:tblGrid>
      <w:tr w:rsidR="005544E7" w:rsidRPr="00057620" w:rsidTr="005544E7">
        <w:tc>
          <w:tcPr>
            <w:tcW w:w="1062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</w:rPr>
            </w:pPr>
            <w:r w:rsidRPr="0040298A">
              <w:t>№ п/п</w:t>
            </w:r>
          </w:p>
        </w:tc>
        <w:tc>
          <w:tcPr>
            <w:tcW w:w="3088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</w:rPr>
            </w:pPr>
            <w:r w:rsidRPr="0040298A">
              <w:rPr>
                <w:bCs/>
              </w:rPr>
              <w:t>Должность</w:t>
            </w:r>
          </w:p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lang w:eastAsia="ar-SA"/>
              </w:rPr>
            </w:pPr>
            <w:r w:rsidRPr="0040298A">
              <w:rPr>
                <w:bCs/>
              </w:rPr>
              <w:t>муниципальной службы</w:t>
            </w:r>
          </w:p>
        </w:tc>
        <w:tc>
          <w:tcPr>
            <w:tcW w:w="3493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Количество номеров</w:t>
            </w:r>
          </w:p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абонентской станции</w:t>
            </w:r>
          </w:p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lastRenderedPageBreak/>
              <w:t>(не более)</w:t>
            </w:r>
          </w:p>
        </w:tc>
        <w:tc>
          <w:tcPr>
            <w:tcW w:w="1991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lastRenderedPageBreak/>
              <w:t>Цена услуги</w:t>
            </w:r>
          </w:p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в месяц</w:t>
            </w:r>
          </w:p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lang w:eastAsia="ar-SA"/>
              </w:rPr>
            </w:pPr>
            <w:r w:rsidRPr="0040298A">
              <w:rPr>
                <w:bCs/>
                <w:lang w:eastAsia="ar-SA"/>
              </w:rPr>
              <w:lastRenderedPageBreak/>
              <w:t>(не более), руб.</w:t>
            </w:r>
          </w:p>
        </w:tc>
      </w:tr>
      <w:tr w:rsidR="005544E7" w:rsidRPr="00057620" w:rsidTr="005544E7">
        <w:tc>
          <w:tcPr>
            <w:tcW w:w="1062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sz w:val="20"/>
                <w:szCs w:val="20"/>
              </w:rPr>
            </w:pPr>
            <w:r w:rsidRPr="0040298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088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sz w:val="20"/>
                <w:szCs w:val="20"/>
              </w:rPr>
            </w:pPr>
            <w:r w:rsidRPr="0040298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493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sz w:val="20"/>
                <w:szCs w:val="20"/>
                <w:lang w:eastAsia="ar-SA"/>
              </w:rPr>
            </w:pPr>
            <w:r w:rsidRPr="0040298A">
              <w:rPr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91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sz w:val="20"/>
                <w:szCs w:val="20"/>
                <w:lang w:eastAsia="ar-SA"/>
              </w:rPr>
            </w:pPr>
            <w:r w:rsidRPr="0040298A">
              <w:rPr>
                <w:bCs/>
                <w:sz w:val="20"/>
                <w:szCs w:val="20"/>
                <w:lang w:eastAsia="ar-SA"/>
              </w:rPr>
              <w:t>4</w:t>
            </w:r>
          </w:p>
        </w:tc>
      </w:tr>
      <w:tr w:rsidR="005544E7" w:rsidRPr="00057620" w:rsidTr="005544E7">
        <w:tc>
          <w:tcPr>
            <w:tcW w:w="1062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1</w:t>
            </w:r>
          </w:p>
        </w:tc>
        <w:tc>
          <w:tcPr>
            <w:tcW w:w="3088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Высшая должность муниципальной службы</w:t>
            </w:r>
          </w:p>
        </w:tc>
        <w:tc>
          <w:tcPr>
            <w:tcW w:w="3493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1 на одного служащего</w:t>
            </w:r>
          </w:p>
        </w:tc>
        <w:tc>
          <w:tcPr>
            <w:tcW w:w="1991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4 000,00</w:t>
            </w:r>
          </w:p>
        </w:tc>
      </w:tr>
      <w:tr w:rsidR="005544E7" w:rsidRPr="00057620" w:rsidTr="005544E7">
        <w:tc>
          <w:tcPr>
            <w:tcW w:w="1062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2</w:t>
            </w:r>
          </w:p>
        </w:tc>
        <w:tc>
          <w:tcPr>
            <w:tcW w:w="3088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Главная должность муниципальной службы</w:t>
            </w:r>
          </w:p>
        </w:tc>
        <w:tc>
          <w:tcPr>
            <w:tcW w:w="3493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1 на одного служащего</w:t>
            </w:r>
          </w:p>
        </w:tc>
        <w:tc>
          <w:tcPr>
            <w:tcW w:w="1991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1 000,00</w:t>
            </w:r>
          </w:p>
        </w:tc>
      </w:tr>
      <w:tr w:rsidR="005544E7" w:rsidRPr="00057620" w:rsidTr="005544E7">
        <w:tc>
          <w:tcPr>
            <w:tcW w:w="1062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3</w:t>
            </w:r>
          </w:p>
        </w:tc>
        <w:tc>
          <w:tcPr>
            <w:tcW w:w="3088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Ведущая должность муниципальной службы</w:t>
            </w:r>
          </w:p>
        </w:tc>
        <w:tc>
          <w:tcPr>
            <w:tcW w:w="3493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1 на одного служащего</w:t>
            </w:r>
          </w:p>
        </w:tc>
        <w:tc>
          <w:tcPr>
            <w:tcW w:w="1991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1 000,00</w:t>
            </w:r>
          </w:p>
        </w:tc>
      </w:tr>
      <w:tr w:rsidR="005544E7" w:rsidRPr="007F0531" w:rsidTr="00DC14D0">
        <w:trPr>
          <w:trHeight w:val="485"/>
        </w:trPr>
        <w:tc>
          <w:tcPr>
            <w:tcW w:w="1062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4</w:t>
            </w:r>
          </w:p>
        </w:tc>
        <w:tc>
          <w:tcPr>
            <w:tcW w:w="3088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Старшая, младшая должности</w:t>
            </w:r>
          </w:p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муниципальной службы</w:t>
            </w:r>
          </w:p>
        </w:tc>
        <w:tc>
          <w:tcPr>
            <w:tcW w:w="5484" w:type="dxa"/>
            <w:gridSpan w:val="2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t>возмещение расходов на услуги связи осуществляется по распоряжению главы администрации города Мурманска</w:t>
            </w:r>
          </w:p>
        </w:tc>
      </w:tr>
    </w:tbl>
    <w:p w:rsidR="0040298A" w:rsidRDefault="005544E7" w:rsidP="005544E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</w:t>
      </w:r>
    </w:p>
    <w:p w:rsidR="005544E7" w:rsidRPr="0040298A" w:rsidRDefault="005544E7" w:rsidP="0040298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0298A">
        <w:rPr>
          <w:szCs w:val="28"/>
        </w:rPr>
        <w:t xml:space="preserve">1.3. Затраты на передачу данных с использованием информационно-телекоммуникационной сети Интернет и услуги </w:t>
      </w:r>
      <w:proofErr w:type="spellStart"/>
      <w:r w:rsidRPr="0040298A">
        <w:rPr>
          <w:szCs w:val="28"/>
        </w:rPr>
        <w:t>интернет-провайдеров</w:t>
      </w:r>
      <w:proofErr w:type="spellEnd"/>
      <w:r w:rsidRPr="0040298A">
        <w:rPr>
          <w:szCs w:val="28"/>
        </w:rPr>
        <w:t xml:space="preserve"> для планшетных компьютеров (</w:t>
      </w:r>
      <w:proofErr w:type="spellStart"/>
      <w:r w:rsidRPr="0040298A">
        <w:rPr>
          <w:szCs w:val="28"/>
        </w:rPr>
        <w:t>З</w:t>
      </w:r>
      <w:r w:rsidRPr="0040298A">
        <w:rPr>
          <w:szCs w:val="28"/>
          <w:vertAlign w:val="subscript"/>
        </w:rPr>
        <w:t>ип</w:t>
      </w:r>
      <w:proofErr w:type="spellEnd"/>
      <w:r w:rsidRPr="0040298A">
        <w:rPr>
          <w:szCs w:val="28"/>
        </w:rPr>
        <w:t>) определяются по формуле:</w:t>
      </w:r>
    </w:p>
    <w:p w:rsidR="005544E7" w:rsidRPr="0040298A" w:rsidRDefault="00275DB7" w:rsidP="0040298A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ип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i ип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× 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,  </m:t>
              </m:r>
            </m:e>
          </m:nary>
        </m:oMath>
      </m:oMathPara>
    </w:p>
    <w:p w:rsidR="005544E7" w:rsidRPr="0040298A" w:rsidRDefault="005544E7" w:rsidP="0040298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0298A">
        <w:rPr>
          <w:szCs w:val="28"/>
        </w:rPr>
        <w:t>где:</w:t>
      </w:r>
    </w:p>
    <w:p w:rsidR="005544E7" w:rsidRPr="0040298A" w:rsidRDefault="005544E7" w:rsidP="0040298A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40298A">
        <w:rPr>
          <w:szCs w:val="28"/>
        </w:rPr>
        <w:t>Q</w:t>
      </w:r>
      <w:r w:rsidRPr="0040298A">
        <w:rPr>
          <w:szCs w:val="28"/>
          <w:vertAlign w:val="subscript"/>
        </w:rPr>
        <w:t>i</w:t>
      </w:r>
      <w:proofErr w:type="spellEnd"/>
      <w:r w:rsidRPr="0040298A">
        <w:rPr>
          <w:szCs w:val="28"/>
          <w:vertAlign w:val="subscript"/>
        </w:rPr>
        <w:t xml:space="preserve"> </w:t>
      </w:r>
      <w:proofErr w:type="spellStart"/>
      <w:r w:rsidRPr="0040298A">
        <w:rPr>
          <w:szCs w:val="28"/>
          <w:vertAlign w:val="subscript"/>
        </w:rPr>
        <w:t>ип</w:t>
      </w:r>
      <w:proofErr w:type="spellEnd"/>
      <w:r w:rsidRPr="0040298A">
        <w:rPr>
          <w:szCs w:val="28"/>
        </w:rPr>
        <w:t xml:space="preserve"> - количество SIM-карт по i-й должности в соответствии с нормативами муниципальных органов;</w:t>
      </w:r>
    </w:p>
    <w:p w:rsidR="005544E7" w:rsidRPr="0040298A" w:rsidRDefault="005544E7" w:rsidP="0040298A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40298A">
        <w:rPr>
          <w:szCs w:val="28"/>
        </w:rPr>
        <w:t>P</w:t>
      </w:r>
      <w:r w:rsidRPr="0040298A">
        <w:rPr>
          <w:szCs w:val="28"/>
          <w:vertAlign w:val="subscript"/>
        </w:rPr>
        <w:t>i</w:t>
      </w:r>
      <w:proofErr w:type="spellEnd"/>
      <w:r w:rsidRPr="0040298A">
        <w:rPr>
          <w:szCs w:val="28"/>
          <w:vertAlign w:val="subscript"/>
        </w:rPr>
        <w:t xml:space="preserve"> </w:t>
      </w:r>
      <w:proofErr w:type="spellStart"/>
      <w:r w:rsidRPr="0040298A">
        <w:rPr>
          <w:szCs w:val="28"/>
          <w:vertAlign w:val="subscript"/>
        </w:rPr>
        <w:t>ип</w:t>
      </w:r>
      <w:proofErr w:type="spellEnd"/>
      <w:r w:rsidRPr="0040298A">
        <w:rPr>
          <w:szCs w:val="28"/>
        </w:rPr>
        <w:t xml:space="preserve"> - ежемесячная цена в расчете на одну SIM-карту по i-й должности;</w:t>
      </w:r>
    </w:p>
    <w:p w:rsidR="005544E7" w:rsidRPr="0040298A" w:rsidRDefault="005544E7" w:rsidP="0040298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0298A">
        <w:rPr>
          <w:szCs w:val="28"/>
        </w:rPr>
        <w:t xml:space="preserve">N </w:t>
      </w:r>
      <w:proofErr w:type="spellStart"/>
      <w:r w:rsidRPr="0040298A">
        <w:rPr>
          <w:szCs w:val="28"/>
          <w:vertAlign w:val="subscript"/>
        </w:rPr>
        <w:t>iип</w:t>
      </w:r>
      <w:proofErr w:type="spellEnd"/>
      <w:r w:rsidRPr="0040298A">
        <w:rPr>
          <w:szCs w:val="28"/>
        </w:rPr>
        <w:t xml:space="preserve"> - количество месяцев предоставления услуги передачи данных по i-й должности.</w:t>
      </w:r>
    </w:p>
    <w:p w:rsidR="005544E7" w:rsidRPr="0040298A" w:rsidRDefault="005544E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298A">
        <w:rPr>
          <w:szCs w:val="28"/>
        </w:rPr>
        <w:t>Объем расходов, рассчитанный с применением нормативных затрат на оплату услуг подвижной связи, может быть изменен по распоряжению главы администрации города Мурманска в пределах утвержденных на эти цели лимитов бюджетных обязательств по соответствующему коду классификации расходов бюджета.</w:t>
      </w:r>
    </w:p>
    <w:p w:rsidR="005544E7" w:rsidRPr="0040298A" w:rsidRDefault="005544E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298A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310"/>
        <w:tblW w:w="5000" w:type="pct"/>
        <w:tblLook w:val="04A0" w:firstRow="1" w:lastRow="0" w:firstColumn="1" w:lastColumn="0" w:noHBand="0" w:noVBand="1"/>
      </w:tblPr>
      <w:tblGrid>
        <w:gridCol w:w="1153"/>
        <w:gridCol w:w="3065"/>
        <w:gridCol w:w="3441"/>
        <w:gridCol w:w="1968"/>
      </w:tblGrid>
      <w:tr w:rsidR="005544E7" w:rsidRPr="007F0531" w:rsidTr="0040298A">
        <w:trPr>
          <w:trHeight w:val="1010"/>
        </w:trPr>
        <w:tc>
          <w:tcPr>
            <w:tcW w:w="599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bCs/>
              </w:rPr>
            </w:pPr>
            <w:r w:rsidRPr="0040298A">
              <w:t>№ п/п</w:t>
            </w:r>
          </w:p>
        </w:tc>
        <w:tc>
          <w:tcPr>
            <w:tcW w:w="1592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bCs/>
              </w:rPr>
            </w:pPr>
            <w:r w:rsidRPr="0040298A">
              <w:rPr>
                <w:bCs/>
              </w:rPr>
              <w:t>Должность</w:t>
            </w:r>
          </w:p>
          <w:p w:rsidR="005544E7" w:rsidRPr="0040298A" w:rsidRDefault="005544E7" w:rsidP="0040298A">
            <w:pPr>
              <w:widowControl w:val="0"/>
              <w:suppressLineNumbers/>
              <w:rPr>
                <w:bCs/>
                <w:lang w:eastAsia="ar-SA"/>
              </w:rPr>
            </w:pPr>
            <w:r w:rsidRPr="0040298A">
              <w:rPr>
                <w:bCs/>
              </w:rPr>
              <w:t>муниципальной службы</w:t>
            </w:r>
          </w:p>
        </w:tc>
        <w:tc>
          <w:tcPr>
            <w:tcW w:w="1787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Количество номеров</w:t>
            </w:r>
          </w:p>
          <w:p w:rsidR="005544E7" w:rsidRPr="0040298A" w:rsidRDefault="005544E7" w:rsidP="0040298A">
            <w:pPr>
              <w:widowControl w:val="0"/>
              <w:suppressLineNumbers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абонентской станции</w:t>
            </w:r>
          </w:p>
          <w:p w:rsidR="005544E7" w:rsidRPr="0040298A" w:rsidRDefault="005544E7" w:rsidP="0040298A">
            <w:pPr>
              <w:widowControl w:val="0"/>
              <w:suppressLineNumbers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(не более)</w:t>
            </w:r>
          </w:p>
        </w:tc>
        <w:tc>
          <w:tcPr>
            <w:tcW w:w="1022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Цена услуги</w:t>
            </w:r>
          </w:p>
          <w:p w:rsidR="005544E7" w:rsidRPr="0040298A" w:rsidRDefault="005544E7" w:rsidP="0040298A">
            <w:pPr>
              <w:widowControl w:val="0"/>
              <w:suppressLineNumbers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в месяц</w:t>
            </w:r>
          </w:p>
          <w:p w:rsidR="005544E7" w:rsidRPr="0040298A" w:rsidRDefault="005544E7" w:rsidP="0040298A">
            <w:pPr>
              <w:widowControl w:val="0"/>
              <w:suppressLineNumbers/>
              <w:rPr>
                <w:lang w:eastAsia="ar-SA"/>
              </w:rPr>
            </w:pPr>
            <w:r w:rsidRPr="0040298A">
              <w:rPr>
                <w:bCs/>
                <w:lang w:eastAsia="ar-SA"/>
              </w:rPr>
              <w:t>(не более), руб.</w:t>
            </w:r>
          </w:p>
        </w:tc>
      </w:tr>
      <w:tr w:rsidR="005544E7" w:rsidRPr="007F0531" w:rsidTr="0040298A">
        <w:tc>
          <w:tcPr>
            <w:tcW w:w="599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sz w:val="20"/>
                <w:szCs w:val="20"/>
              </w:rPr>
            </w:pPr>
            <w:r w:rsidRPr="0040298A">
              <w:rPr>
                <w:sz w:val="20"/>
                <w:szCs w:val="20"/>
              </w:rPr>
              <w:t>1</w:t>
            </w:r>
          </w:p>
        </w:tc>
        <w:tc>
          <w:tcPr>
            <w:tcW w:w="1592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bCs/>
                <w:sz w:val="20"/>
                <w:szCs w:val="20"/>
              </w:rPr>
            </w:pPr>
            <w:r w:rsidRPr="0040298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87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bCs/>
                <w:sz w:val="20"/>
                <w:szCs w:val="20"/>
                <w:lang w:eastAsia="ar-SA"/>
              </w:rPr>
            </w:pPr>
            <w:r w:rsidRPr="0040298A">
              <w:rPr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022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bCs/>
                <w:sz w:val="20"/>
                <w:szCs w:val="20"/>
                <w:lang w:eastAsia="ar-SA"/>
              </w:rPr>
            </w:pPr>
            <w:r w:rsidRPr="0040298A">
              <w:rPr>
                <w:bCs/>
                <w:sz w:val="20"/>
                <w:szCs w:val="20"/>
                <w:lang w:eastAsia="ar-SA"/>
              </w:rPr>
              <w:t>4</w:t>
            </w:r>
          </w:p>
        </w:tc>
      </w:tr>
      <w:tr w:rsidR="005544E7" w:rsidRPr="007F0531" w:rsidTr="0040298A">
        <w:trPr>
          <w:trHeight w:val="645"/>
        </w:trPr>
        <w:tc>
          <w:tcPr>
            <w:tcW w:w="599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lang w:eastAsia="ar-SA"/>
              </w:rPr>
            </w:pPr>
            <w:r w:rsidRPr="0040298A">
              <w:rPr>
                <w:lang w:eastAsia="ar-SA"/>
              </w:rPr>
              <w:t>1</w:t>
            </w:r>
          </w:p>
        </w:tc>
        <w:tc>
          <w:tcPr>
            <w:tcW w:w="1592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lang w:eastAsia="ar-SA"/>
              </w:rPr>
            </w:pPr>
            <w:r w:rsidRPr="0040298A">
              <w:rPr>
                <w:lang w:eastAsia="ar-SA"/>
              </w:rPr>
              <w:t>Высшая должность муниципальной службы</w:t>
            </w:r>
          </w:p>
        </w:tc>
        <w:tc>
          <w:tcPr>
            <w:tcW w:w="1787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lang w:eastAsia="ar-SA"/>
              </w:rPr>
            </w:pPr>
            <w:r w:rsidRPr="0040298A">
              <w:rPr>
                <w:lang w:eastAsia="ar-SA"/>
              </w:rPr>
              <w:t>1 на одного служащего</w:t>
            </w:r>
          </w:p>
        </w:tc>
        <w:tc>
          <w:tcPr>
            <w:tcW w:w="1022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lang w:eastAsia="ar-SA"/>
              </w:rPr>
            </w:pPr>
            <w:r w:rsidRPr="0040298A">
              <w:rPr>
                <w:lang w:eastAsia="ar-SA"/>
              </w:rPr>
              <w:t>4 000,00</w:t>
            </w:r>
          </w:p>
        </w:tc>
      </w:tr>
      <w:tr w:rsidR="005544E7" w:rsidRPr="007F0531" w:rsidTr="0040298A">
        <w:trPr>
          <w:trHeight w:val="697"/>
        </w:trPr>
        <w:tc>
          <w:tcPr>
            <w:tcW w:w="599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rPr>
                <w:lang w:eastAsia="ar-SA"/>
              </w:rPr>
            </w:pPr>
            <w:r w:rsidRPr="0040298A">
              <w:rPr>
                <w:lang w:eastAsia="ar-SA"/>
              </w:rPr>
              <w:t>2</w:t>
            </w:r>
          </w:p>
        </w:tc>
        <w:tc>
          <w:tcPr>
            <w:tcW w:w="1592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rPr>
                <w:lang w:eastAsia="ar-SA"/>
              </w:rPr>
            </w:pPr>
            <w:r w:rsidRPr="0040298A">
              <w:rPr>
                <w:lang w:eastAsia="ar-SA"/>
              </w:rPr>
              <w:t>Главная должность муниципальной службы</w:t>
            </w:r>
          </w:p>
        </w:tc>
        <w:tc>
          <w:tcPr>
            <w:tcW w:w="1787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rPr>
                <w:lang w:eastAsia="ar-SA"/>
              </w:rPr>
            </w:pPr>
            <w:r w:rsidRPr="0040298A">
              <w:rPr>
                <w:lang w:eastAsia="ar-SA"/>
              </w:rPr>
              <w:t>1 на одного служащего</w:t>
            </w:r>
          </w:p>
        </w:tc>
        <w:tc>
          <w:tcPr>
            <w:tcW w:w="1022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rPr>
                <w:lang w:eastAsia="ar-SA"/>
              </w:rPr>
            </w:pPr>
            <w:r w:rsidRPr="0040298A">
              <w:rPr>
                <w:lang w:eastAsia="ar-SA"/>
              </w:rPr>
              <w:t>1 000,00</w:t>
            </w:r>
          </w:p>
        </w:tc>
      </w:tr>
    </w:tbl>
    <w:p w:rsidR="0040298A" w:rsidRDefault="0040298A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5544E7" w:rsidRPr="0040298A" w:rsidRDefault="005544E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298A">
        <w:rPr>
          <w:szCs w:val="28"/>
        </w:rPr>
        <w:t xml:space="preserve">1.4. Затраты на передачу данных с использованием информационно-телекоммуникационной сети Интернет и услуги </w:t>
      </w:r>
      <w:proofErr w:type="spellStart"/>
      <w:r w:rsidRPr="0040298A">
        <w:rPr>
          <w:szCs w:val="28"/>
        </w:rPr>
        <w:t>интернет-провайдеров</w:t>
      </w:r>
      <w:proofErr w:type="spellEnd"/>
      <w:r w:rsidRPr="0040298A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</m:t>
            </m:r>
          </m:sub>
        </m:sSub>
      </m:oMath>
      <w:r w:rsidRPr="0040298A">
        <w:rPr>
          <w:szCs w:val="28"/>
        </w:rPr>
        <w:t>) определяются по формуле:</w:t>
      </w:r>
    </w:p>
    <w:p w:rsidR="005544E7" w:rsidRPr="0040298A" w:rsidRDefault="00275DB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и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5544E7" w:rsidRPr="0040298A" w:rsidRDefault="005544E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298A">
        <w:rPr>
          <w:szCs w:val="28"/>
        </w:rPr>
        <w:t>где:</w:t>
      </w:r>
    </w:p>
    <w:p w:rsidR="005544E7" w:rsidRPr="0040298A" w:rsidRDefault="00275DB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</m:t>
            </m:r>
          </m:sub>
        </m:sSub>
      </m:oMath>
      <w:r w:rsidR="005544E7" w:rsidRPr="0040298A">
        <w:rPr>
          <w:szCs w:val="28"/>
        </w:rPr>
        <w:t xml:space="preserve"> - количество каналов передачи данных сети Интернет с i-й пропускной способностью;</w:t>
      </w:r>
    </w:p>
    <w:p w:rsidR="005544E7" w:rsidRPr="0040298A" w:rsidRDefault="00275DB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</m:t>
            </m:r>
          </m:sub>
        </m:sSub>
      </m:oMath>
      <w:r w:rsidR="005544E7" w:rsidRPr="0040298A">
        <w:rPr>
          <w:szCs w:val="28"/>
        </w:rPr>
        <w:t xml:space="preserve"> - месячная цена аренды канала передачи данных сети Интернет с i-й пропускной способностью;</w:t>
      </w:r>
    </w:p>
    <w:p w:rsidR="005544E7" w:rsidRPr="0040298A" w:rsidRDefault="00275DB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</m:t>
            </m:r>
          </m:sub>
        </m:sSub>
      </m:oMath>
      <w:r w:rsidR="005544E7" w:rsidRPr="0040298A">
        <w:rPr>
          <w:szCs w:val="28"/>
        </w:rPr>
        <w:t xml:space="preserve"> - количество месяцев аренды канала передачи данных сети Интернет с i-й пропускной способностью.</w:t>
      </w:r>
    </w:p>
    <w:p w:rsidR="005544E7" w:rsidRPr="0040298A" w:rsidRDefault="005544E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298A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3"/>
        <w:gridCol w:w="2976"/>
        <w:gridCol w:w="3119"/>
        <w:gridCol w:w="2721"/>
      </w:tblGrid>
      <w:tr w:rsidR="005544E7" w:rsidRPr="00057620" w:rsidTr="005544E7">
        <w:trPr>
          <w:trHeight w:val="1300"/>
          <w:tblHeader/>
        </w:trPr>
        <w:tc>
          <w:tcPr>
            <w:tcW w:w="823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iCs/>
              </w:rPr>
            </w:pPr>
            <w:r w:rsidRPr="001A6866">
              <w:rPr>
                <w:iCs/>
              </w:rPr>
              <w:t>№ п/п</w:t>
            </w:r>
          </w:p>
        </w:tc>
        <w:tc>
          <w:tcPr>
            <w:tcW w:w="2976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iCs/>
              </w:rPr>
            </w:pPr>
            <w:r w:rsidRPr="001A6866">
              <w:rPr>
                <w:iCs/>
              </w:rPr>
              <w:t>Количество каналов</w:t>
            </w:r>
            <w:r w:rsidRPr="001A6866">
              <w:t xml:space="preserve"> передачи данных сети Интернет</w:t>
            </w:r>
            <w:r w:rsidRPr="001A6866">
              <w:rPr>
                <w:iCs/>
              </w:rPr>
              <w:t xml:space="preserve"> (пропускная способность)</w:t>
            </w:r>
          </w:p>
        </w:tc>
        <w:tc>
          <w:tcPr>
            <w:tcW w:w="3119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iCs/>
              </w:rPr>
            </w:pPr>
            <w:r w:rsidRPr="001A6866">
              <w:rPr>
                <w:iCs/>
              </w:rPr>
              <w:t>Количество</w:t>
            </w:r>
            <w:r w:rsidRPr="001A6866">
              <w:t xml:space="preserve"> месяцев аренды канала передачи данных сети Интернет</w:t>
            </w:r>
          </w:p>
        </w:tc>
        <w:tc>
          <w:tcPr>
            <w:tcW w:w="2721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iCs/>
              </w:rPr>
            </w:pPr>
            <w:r w:rsidRPr="001A6866">
              <w:t>Месячная цена аренды канала передачи данных сети Интернет</w:t>
            </w:r>
            <w:r w:rsidRPr="001A6866">
              <w:rPr>
                <w:bCs/>
                <w:shd w:val="clear" w:color="auto" w:fill="FFFFFF"/>
              </w:rPr>
              <w:t xml:space="preserve"> (не более), руб.</w:t>
            </w:r>
          </w:p>
        </w:tc>
      </w:tr>
      <w:tr w:rsidR="005544E7" w:rsidRPr="00057620" w:rsidTr="00DC14D0">
        <w:trPr>
          <w:trHeight w:hRule="exact" w:val="257"/>
          <w:tblHeader/>
        </w:trPr>
        <w:tc>
          <w:tcPr>
            <w:tcW w:w="823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1A6866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1A6866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1A6866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2721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sz w:val="20"/>
                <w:szCs w:val="20"/>
              </w:rPr>
            </w:pPr>
            <w:r w:rsidRPr="001A6866">
              <w:rPr>
                <w:sz w:val="20"/>
                <w:szCs w:val="20"/>
              </w:rPr>
              <w:t>4</w:t>
            </w:r>
          </w:p>
        </w:tc>
      </w:tr>
      <w:tr w:rsidR="005544E7" w:rsidRPr="00057620" w:rsidTr="00DC14D0">
        <w:trPr>
          <w:trHeight w:val="87"/>
          <w:tblHeader/>
        </w:trPr>
        <w:tc>
          <w:tcPr>
            <w:tcW w:w="823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iCs/>
              </w:rPr>
            </w:pPr>
            <w:r w:rsidRPr="001A6866">
              <w:rPr>
                <w:iCs/>
              </w:rPr>
              <w:t>1</w:t>
            </w:r>
          </w:p>
        </w:tc>
        <w:tc>
          <w:tcPr>
            <w:tcW w:w="2976" w:type="dxa"/>
            <w:vAlign w:val="center"/>
          </w:tcPr>
          <w:p w:rsidR="005544E7" w:rsidRPr="001A6866" w:rsidRDefault="005544E7" w:rsidP="001A68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A6866">
              <w:rPr>
                <w:rFonts w:eastAsiaTheme="minorEastAsia"/>
              </w:rPr>
              <w:t>1 (100 Мб/с)</w:t>
            </w:r>
          </w:p>
        </w:tc>
        <w:tc>
          <w:tcPr>
            <w:tcW w:w="3119" w:type="dxa"/>
            <w:vAlign w:val="center"/>
          </w:tcPr>
          <w:p w:rsidR="005544E7" w:rsidRPr="001A6866" w:rsidRDefault="005544E7" w:rsidP="001A68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A6866">
              <w:rPr>
                <w:rFonts w:eastAsiaTheme="minorEastAsia"/>
              </w:rPr>
              <w:t>12</w:t>
            </w:r>
          </w:p>
        </w:tc>
        <w:tc>
          <w:tcPr>
            <w:tcW w:w="2721" w:type="dxa"/>
            <w:vAlign w:val="center"/>
          </w:tcPr>
          <w:p w:rsidR="005544E7" w:rsidRPr="001A6866" w:rsidRDefault="005544E7" w:rsidP="001A68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A6866">
              <w:rPr>
                <w:rFonts w:eastAsiaTheme="minorEastAsia"/>
              </w:rPr>
              <w:t>15 000,00</w:t>
            </w:r>
          </w:p>
        </w:tc>
      </w:tr>
    </w:tbl>
    <w:p w:rsidR="001A6866" w:rsidRDefault="001A6866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5544E7" w:rsidRPr="001A6866" w:rsidRDefault="005544E7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>1.5. Затраты на оплату услуг по предоставлению цифровых потоков для коммутируемых телефонных соединений не предусмотрены.</w:t>
      </w:r>
    </w:p>
    <w:p w:rsidR="005544E7" w:rsidRPr="001A6866" w:rsidRDefault="005544E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>1.6. Иные затраты на услуги связи не предусмотрены.</w:t>
      </w:r>
    </w:p>
    <w:p w:rsidR="00352F46" w:rsidRPr="001A6866" w:rsidRDefault="00352F46" w:rsidP="001A6866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352F46" w:rsidRPr="001A6866" w:rsidRDefault="00352F46" w:rsidP="001A5CA5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1A6866">
        <w:rPr>
          <w:szCs w:val="28"/>
        </w:rPr>
        <w:t>2. Затраты на аренду</w:t>
      </w:r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>Затраты на аренду не предусмотрены.</w:t>
      </w:r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 xml:space="preserve"> </w:t>
      </w:r>
    </w:p>
    <w:p w:rsidR="00352F46" w:rsidRPr="001A6866" w:rsidRDefault="00352F46" w:rsidP="001A5CA5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1A6866">
        <w:rPr>
          <w:szCs w:val="28"/>
        </w:rPr>
        <w:t>3. Затраты на содержание имущества</w:t>
      </w:r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 xml:space="preserve">3.1. Затраты на техническое обслуживание и </w:t>
      </w:r>
      <w:proofErr w:type="spellStart"/>
      <w:r w:rsidRPr="001A6866">
        <w:rPr>
          <w:szCs w:val="28"/>
        </w:rPr>
        <w:t>регламентно</w:t>
      </w:r>
      <w:proofErr w:type="spellEnd"/>
      <w:r w:rsidRPr="001A6866">
        <w:rPr>
          <w:szCs w:val="28"/>
        </w:rPr>
        <w:t>-профилактический ремонт вычислительной техники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рвт</m:t>
            </m:r>
          </m:sub>
        </m:sSub>
      </m:oMath>
      <w:r w:rsidRPr="001A6866">
        <w:rPr>
          <w:szCs w:val="28"/>
        </w:rPr>
        <w:t>) определяются по формуле:</w:t>
      </w:r>
    </w:p>
    <w:p w:rsidR="00352F46" w:rsidRPr="001A6866" w:rsidRDefault="00275DB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рвт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>где:</w:t>
      </w:r>
    </w:p>
    <w:p w:rsidR="00352F46" w:rsidRPr="001A6866" w:rsidRDefault="00275DB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352F46" w:rsidRPr="001A6866">
        <w:rPr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</w:t>
      </w:r>
      <w:proofErr w:type="gramStart"/>
      <w:r w:rsidR="00352F46" w:rsidRPr="001A6866">
        <w:rPr>
          <w:szCs w:val="28"/>
        </w:rPr>
        <w:t xml:space="preserve">техники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 пред</m:t>
            </m:r>
          </m:sub>
        </m:sSub>
        <m:r>
          <w:rPr>
            <w:rFonts w:ascii="Cambria Math" w:hAnsi="Cambria Math"/>
            <w:szCs w:val="28"/>
          </w:rPr>
          <m:t>)</m:t>
        </m:r>
      </m:oMath>
      <w:r w:rsidR="00352F46" w:rsidRPr="001A6866">
        <w:rPr>
          <w:szCs w:val="28"/>
        </w:rPr>
        <w:t>;</w:t>
      </w:r>
      <w:proofErr w:type="gramEnd"/>
    </w:p>
    <w:p w:rsidR="00352F46" w:rsidRPr="001A6866" w:rsidRDefault="00275DB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352F46" w:rsidRPr="001A6866">
        <w:rPr>
          <w:szCs w:val="28"/>
        </w:rPr>
        <w:t xml:space="preserve"> - цена технического обслуживания и регламентно-профилактического ремонта в расчете на одну i-ю вычислительную технику в год.</w:t>
      </w:r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>Предельное количество i-й вычислительной техники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 пред</m:t>
            </m:r>
          </m:sub>
        </m:sSub>
      </m:oMath>
      <w:r w:rsidRPr="001A6866">
        <w:rPr>
          <w:szCs w:val="28"/>
        </w:rPr>
        <w:t>) определяется с округлением до целого по формулам:</w:t>
      </w:r>
    </w:p>
    <w:p w:rsidR="00352F46" w:rsidRPr="001A6866" w:rsidRDefault="00275DB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 пред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>×0,2</m:t>
        </m:r>
      </m:oMath>
      <w:r w:rsidR="00352F46" w:rsidRPr="001A6866">
        <w:rPr>
          <w:szCs w:val="28"/>
        </w:rPr>
        <w:t xml:space="preserve"> - для закрытого контура обработки информации;</w:t>
      </w:r>
    </w:p>
    <w:p w:rsidR="00352F46" w:rsidRPr="001A6866" w:rsidRDefault="00275DB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 пред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 xml:space="preserve">×1 </m:t>
        </m:r>
      </m:oMath>
      <w:r w:rsidR="00352F46" w:rsidRPr="001A6866">
        <w:rPr>
          <w:szCs w:val="28"/>
        </w:rPr>
        <w:t>- для открытого контура обработки информации,</w:t>
      </w:r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proofErr w:type="gramStart"/>
      <w:r w:rsidRPr="001A6866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Pr="001A6866">
        <w:rPr>
          <w:szCs w:val="28"/>
        </w:rPr>
        <w:t xml:space="preserve"> -</w:t>
      </w:r>
      <w:proofErr w:type="gramEnd"/>
      <w:r w:rsidRPr="001A6866">
        <w:rPr>
          <w:szCs w:val="28"/>
        </w:rPr>
        <w:t xml:space="preserve"> расчетная численность основных работников.</w:t>
      </w:r>
    </w:p>
    <w:p w:rsidR="001A5CA5" w:rsidRDefault="00352F46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>Расчет производится в соответствии с нормативами согласно таблице:</w:t>
      </w:r>
    </w:p>
    <w:p w:rsidR="001A5CA5" w:rsidRDefault="00352F46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 xml:space="preserve">3.2. Затраты на техническое обслуживание и </w:t>
      </w:r>
      <w:proofErr w:type="spellStart"/>
      <w:r w:rsidRPr="001A6866">
        <w:rPr>
          <w:szCs w:val="28"/>
        </w:rPr>
        <w:t>регламентно</w:t>
      </w:r>
      <w:proofErr w:type="spellEnd"/>
      <w:r w:rsidRPr="001A6866">
        <w:rPr>
          <w:szCs w:val="28"/>
        </w:rPr>
        <w:t>-профилактический ремонт оборудования по обеспечению безопаснос</w:t>
      </w:r>
      <w:r w:rsidR="00ED781D">
        <w:rPr>
          <w:szCs w:val="28"/>
        </w:rPr>
        <w:t>ти информации не предусмотрены.</w:t>
      </w:r>
    </w:p>
    <w:p w:rsidR="00352F46" w:rsidRPr="001A6866" w:rsidRDefault="00352F46" w:rsidP="001A686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1A6866">
        <w:rPr>
          <w:szCs w:val="28"/>
        </w:rPr>
        <w:t xml:space="preserve">3.3. </w:t>
      </w:r>
      <w:r w:rsidRPr="001A6866">
        <w:rPr>
          <w:bCs/>
          <w:szCs w:val="28"/>
        </w:rPr>
        <w:t xml:space="preserve">Затраты на техническое обслуживание и </w:t>
      </w:r>
      <w:proofErr w:type="spellStart"/>
      <w:r w:rsidRPr="001A6866">
        <w:rPr>
          <w:bCs/>
          <w:szCs w:val="28"/>
        </w:rPr>
        <w:t>регламентно</w:t>
      </w:r>
      <w:proofErr w:type="spellEnd"/>
      <w:r w:rsidRPr="001A6866">
        <w:rPr>
          <w:bCs/>
          <w:szCs w:val="28"/>
        </w:rPr>
        <w:t xml:space="preserve">-профилактические работы системы телефонной связи (автоматизированных телефонных станций) </w:t>
      </w:r>
      <w:r w:rsidRPr="001A6866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стс</m:t>
            </m:r>
          </m:sub>
        </m:sSub>
      </m:oMath>
      <w:r w:rsidRPr="001A6866">
        <w:rPr>
          <w:szCs w:val="28"/>
        </w:rPr>
        <w:t>) определяются по формуле:</w:t>
      </w:r>
    </w:p>
    <w:p w:rsidR="00352F46" w:rsidRPr="001A6866" w:rsidRDefault="00275DB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ourier New"/>
          <w:color w:val="000000"/>
          <w:szCs w:val="28"/>
          <w:lang w:bidi="ru-RU"/>
        </w:rPr>
      </w:pPr>
      <m:oMathPara>
        <m:oMath>
          <m:sSub>
            <m:sSubPr>
              <m:ctrlPr>
                <w:rPr>
                  <w:rFonts w:ascii="Cambria Math" w:eastAsia="Courier New" w:hAnsi="Cambria Math"/>
                  <w:i/>
                  <w:color w:val="000000"/>
                  <w:szCs w:val="28"/>
                  <w:lang w:bidi="ru-RU"/>
                </w:rPr>
              </m:ctrlPr>
            </m:sSubPr>
            <m:e>
              <m: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  <m:t>З</m:t>
              </m:r>
            </m:e>
            <m:sub>
              <m: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  <m:t>стс</m:t>
              </m:r>
            </m:sub>
          </m:sSub>
          <m:r>
            <w:rPr>
              <w:rFonts w:ascii="Cambria Math" w:eastAsia="Courier New" w:hAnsi="Cambria Math"/>
              <w:color w:val="000000"/>
              <w:szCs w:val="28"/>
              <w:lang w:bidi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Cs w:val="28"/>
                  <w:lang w:val="en-US" w:bidi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ourier New" w:hAnsi="Cambria Math"/>
                      <w:color w:val="000000"/>
                      <w:szCs w:val="28"/>
                      <w:lang w:bidi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urier New" w:hAnsi="Cambria Math"/>
                      <w:color w:val="000000"/>
                      <w:szCs w:val="28"/>
                      <w:lang w:bidi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ourier New" w:hAnsi="Cambria Math"/>
                      <w:color w:val="000000"/>
                      <w:szCs w:val="28"/>
                      <w:lang w:bidi="ru-RU"/>
                    </w:rPr>
                    <m:t>i стс</m:t>
                  </m:r>
                </m:sub>
              </m:sSub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  <m:t>×</m:t>
              </m:r>
              <m:sSub>
                <m:sSubPr>
                  <m:ctrlPr>
                    <w:rPr>
                      <w:rFonts w:ascii="Cambria Math" w:eastAsia="Courier New" w:hAnsi="Cambria Math"/>
                      <w:color w:val="000000"/>
                      <w:szCs w:val="28"/>
                      <w:lang w:bidi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urier New" w:hAnsi="Cambria Math"/>
                      <w:color w:val="000000"/>
                      <w:szCs w:val="28"/>
                      <w:lang w:val="en-US" w:bidi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ourier New" w:hAnsi="Cambria Math"/>
                      <w:color w:val="000000"/>
                      <w:szCs w:val="28"/>
                      <w:lang w:bidi="ru-RU"/>
                    </w:rPr>
                    <m:t>i стс</m:t>
                  </m:r>
                </m:sub>
              </m:sSub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  <m:t xml:space="preserve"> ,</m:t>
              </m:r>
            </m:e>
          </m:nary>
        </m:oMath>
      </m:oMathPara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ourier New"/>
          <w:color w:val="000000"/>
          <w:szCs w:val="28"/>
          <w:lang w:bidi="ru-RU"/>
        </w:rPr>
      </w:pPr>
      <w:r w:rsidRPr="001A6866">
        <w:rPr>
          <w:rFonts w:eastAsia="Courier New"/>
          <w:color w:val="000000"/>
          <w:szCs w:val="28"/>
          <w:lang w:bidi="ru-RU"/>
        </w:rPr>
        <w:t>где:</w:t>
      </w:r>
    </w:p>
    <w:p w:rsidR="00352F46" w:rsidRPr="001A6866" w:rsidRDefault="00275DB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ourier New"/>
          <w:color w:val="000000"/>
          <w:szCs w:val="28"/>
          <w:lang w:bidi="ru-RU"/>
        </w:rPr>
      </w:pPr>
      <m:oMath>
        <m:sSub>
          <m:sSubPr>
            <m:ctrlPr>
              <w:rPr>
                <w:rFonts w:ascii="Cambria Math" w:eastAsia="Courier New" w:hAnsi="Cambria Math"/>
                <w:color w:val="000000"/>
                <w:szCs w:val="28"/>
                <w:lang w:bidi="ru-RU"/>
              </w:rPr>
            </m:ctrlPr>
          </m:sSubPr>
          <m:e>
            <m:r>
              <m:rPr>
                <m:sty m:val="p"/>
              </m:rPr>
              <w:rPr>
                <w:rFonts w:ascii="Cambria Math" w:eastAsia="Courier New" w:hAnsi="Cambria Math"/>
                <w:color w:val="000000"/>
                <w:szCs w:val="28"/>
                <w:lang w:bidi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ourier New" w:hAnsi="Cambria Math"/>
                <w:color w:val="000000"/>
                <w:szCs w:val="28"/>
                <w:lang w:bidi="ru-RU"/>
              </w:rPr>
              <m:t>i стс</m:t>
            </m:r>
          </m:sub>
        </m:sSub>
      </m:oMath>
      <w:r w:rsidR="00352F46" w:rsidRPr="001A6866">
        <w:rPr>
          <w:rFonts w:eastAsia="Courier New"/>
          <w:color w:val="000000"/>
          <w:szCs w:val="28"/>
          <w:lang w:bidi="ru-RU"/>
        </w:rPr>
        <w:t xml:space="preserve"> - количество устройств систем телефонной связи i-го вида;</w:t>
      </w:r>
    </w:p>
    <w:p w:rsidR="001A5CA5" w:rsidRPr="00ED781D" w:rsidRDefault="00275DB7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ourier New"/>
          <w:color w:val="000000"/>
          <w:szCs w:val="28"/>
          <w:lang w:bidi="ru-RU"/>
        </w:rPr>
      </w:pPr>
      <m:oMath>
        <m:sSub>
          <m:sSubPr>
            <m:ctrlPr>
              <w:rPr>
                <w:rFonts w:ascii="Cambria Math" w:eastAsia="Courier New" w:hAnsi="Cambria Math"/>
                <w:color w:val="000000"/>
                <w:szCs w:val="28"/>
                <w:lang w:bidi="ru-RU"/>
              </w:rPr>
            </m:ctrlPr>
          </m:sSubPr>
          <m:e>
            <m:r>
              <m:rPr>
                <m:sty m:val="p"/>
              </m:rPr>
              <w:rPr>
                <w:rFonts w:ascii="Cambria Math" w:eastAsia="Courier New" w:hAnsi="Cambria Math"/>
                <w:color w:val="000000"/>
                <w:szCs w:val="28"/>
                <w:lang w:val="en-US" w:bidi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ourier New" w:hAnsi="Cambria Math"/>
                <w:color w:val="000000"/>
                <w:szCs w:val="28"/>
                <w:lang w:bidi="ru-RU"/>
              </w:rPr>
              <m:t>i стс</m:t>
            </m:r>
          </m:sub>
        </m:sSub>
      </m:oMath>
      <w:r w:rsidR="00352F46" w:rsidRPr="001A6866">
        <w:rPr>
          <w:rFonts w:eastAsia="Courier New"/>
          <w:color w:val="000000"/>
          <w:szCs w:val="28"/>
          <w:lang w:bidi="ru-RU"/>
        </w:rPr>
        <w:t xml:space="preserve"> - цена технического обслуживания и </w:t>
      </w:r>
      <w:proofErr w:type="spellStart"/>
      <w:r w:rsidR="00352F46" w:rsidRPr="001A6866">
        <w:rPr>
          <w:rFonts w:eastAsia="Courier New"/>
          <w:color w:val="000000"/>
          <w:szCs w:val="28"/>
          <w:lang w:bidi="ru-RU"/>
        </w:rPr>
        <w:t>регламентно</w:t>
      </w:r>
      <w:proofErr w:type="spellEnd"/>
      <w:r w:rsidR="00352F46" w:rsidRPr="001A6866">
        <w:rPr>
          <w:rFonts w:eastAsia="Courier New"/>
          <w:color w:val="000000"/>
          <w:szCs w:val="28"/>
          <w:lang w:bidi="ru-RU"/>
        </w:rPr>
        <w:t>-профилактических работ одного устройства системы телефонной связи i-</w:t>
      </w:r>
      <w:proofErr w:type="spellStart"/>
      <w:r w:rsidR="00352F46" w:rsidRPr="001A6866">
        <w:rPr>
          <w:rFonts w:eastAsia="Courier New"/>
          <w:color w:val="000000"/>
          <w:szCs w:val="28"/>
          <w:lang w:bidi="ru-RU"/>
        </w:rPr>
        <w:t>го</w:t>
      </w:r>
      <w:proofErr w:type="spellEnd"/>
      <w:r w:rsidR="00352F46" w:rsidRPr="001A6866">
        <w:rPr>
          <w:rFonts w:eastAsia="Courier New"/>
          <w:color w:val="000000"/>
          <w:szCs w:val="28"/>
          <w:lang w:bidi="ru-RU"/>
        </w:rPr>
        <w:t xml:space="preserve"> в</w:t>
      </w:r>
      <w:r w:rsidR="00ED781D">
        <w:rPr>
          <w:rFonts w:eastAsia="Courier New"/>
          <w:color w:val="000000"/>
          <w:szCs w:val="28"/>
          <w:lang w:bidi="ru-RU"/>
        </w:rPr>
        <w:t>ида в год.</w:t>
      </w:r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 xml:space="preserve">3.4. Затраты на техническое обслуживание и </w:t>
      </w:r>
      <w:proofErr w:type="spellStart"/>
      <w:r w:rsidRPr="001A6866">
        <w:rPr>
          <w:szCs w:val="28"/>
        </w:rPr>
        <w:t>регламентно</w:t>
      </w:r>
      <w:proofErr w:type="spellEnd"/>
      <w:r w:rsidRPr="001A6866">
        <w:rPr>
          <w:szCs w:val="28"/>
        </w:rPr>
        <w:t>-профилактический ремонт локальных вычислительных сетей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лвс</m:t>
            </m:r>
          </m:sub>
        </m:sSub>
      </m:oMath>
      <w:r w:rsidRPr="001A6866">
        <w:rPr>
          <w:szCs w:val="28"/>
        </w:rPr>
        <w:t>) определяются по формуле:</w:t>
      </w:r>
    </w:p>
    <w:p w:rsidR="00352F46" w:rsidRPr="001A6866" w:rsidRDefault="00275DB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лвс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>где:</w:t>
      </w:r>
    </w:p>
    <w:p w:rsidR="00352F46" w:rsidRPr="001A6866" w:rsidRDefault="00275DB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лвс</m:t>
            </m:r>
          </m:sub>
        </m:sSub>
      </m:oMath>
      <w:r w:rsidR="00352F46" w:rsidRPr="001A6866">
        <w:rPr>
          <w:szCs w:val="28"/>
        </w:rPr>
        <w:t xml:space="preserve"> - количество устройств локальных вычислительных сетей i-го вида;</w:t>
      </w:r>
    </w:p>
    <w:p w:rsidR="001A5CA5" w:rsidRDefault="00275DB7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лвс</m:t>
            </m:r>
          </m:sub>
        </m:sSub>
      </m:oMath>
      <w:r w:rsidR="00352F46" w:rsidRPr="001A6866">
        <w:rPr>
          <w:szCs w:val="28"/>
        </w:rPr>
        <w:t xml:space="preserve"> - цена технического обслуживания и регламентно-профилактического ремонта одного устройства локальных вычисл</w:t>
      </w:r>
      <w:r w:rsidR="00ED781D">
        <w:rPr>
          <w:szCs w:val="28"/>
        </w:rPr>
        <w:t>ительных сетей i-</w:t>
      </w:r>
      <w:proofErr w:type="spellStart"/>
      <w:r w:rsidR="00ED781D">
        <w:rPr>
          <w:szCs w:val="28"/>
        </w:rPr>
        <w:t>го</w:t>
      </w:r>
      <w:proofErr w:type="spellEnd"/>
      <w:r w:rsidR="00ED781D">
        <w:rPr>
          <w:szCs w:val="28"/>
        </w:rPr>
        <w:t xml:space="preserve"> вида в год.</w:t>
      </w:r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 xml:space="preserve">3.5. Затраты на техническое обслуживание и </w:t>
      </w:r>
      <w:proofErr w:type="spellStart"/>
      <w:r w:rsidRPr="001A6866">
        <w:rPr>
          <w:szCs w:val="28"/>
        </w:rPr>
        <w:t>регламентно</w:t>
      </w:r>
      <w:proofErr w:type="spellEnd"/>
      <w:r w:rsidRPr="001A6866">
        <w:rPr>
          <w:szCs w:val="28"/>
        </w:rPr>
        <w:t>-профилактический ремонт систем бесперебойного питания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сбп</m:t>
            </m:r>
          </m:sub>
        </m:sSub>
      </m:oMath>
      <w:r w:rsidRPr="001A6866">
        <w:rPr>
          <w:szCs w:val="28"/>
        </w:rPr>
        <w:t>) определяются по формуле:</w:t>
      </w:r>
    </w:p>
    <w:p w:rsidR="00352F46" w:rsidRPr="001A6866" w:rsidRDefault="00275DB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сбп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>где:</w:t>
      </w:r>
    </w:p>
    <w:p w:rsidR="00352F46" w:rsidRPr="001A6866" w:rsidRDefault="00275DB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сбп</m:t>
            </m:r>
          </m:sub>
        </m:sSub>
      </m:oMath>
      <w:r w:rsidR="00352F46" w:rsidRPr="001A6866">
        <w:rPr>
          <w:szCs w:val="28"/>
        </w:rPr>
        <w:t xml:space="preserve"> - количество модулей бесперебойного питания i-го вида;</w:t>
      </w:r>
    </w:p>
    <w:p w:rsidR="001A5CA5" w:rsidRDefault="00275DB7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сбп</m:t>
            </m:r>
          </m:sub>
        </m:sSub>
      </m:oMath>
      <w:r w:rsidR="00352F46" w:rsidRPr="001A6866">
        <w:rPr>
          <w:szCs w:val="28"/>
        </w:rPr>
        <w:t xml:space="preserve"> - цена технического обслуживания и регламентно-профилактического ремонта одного модуля беспереб</w:t>
      </w:r>
      <w:r w:rsidR="00ED781D">
        <w:rPr>
          <w:szCs w:val="28"/>
        </w:rPr>
        <w:t>ойного питания i-</w:t>
      </w:r>
      <w:proofErr w:type="spellStart"/>
      <w:r w:rsidR="00ED781D">
        <w:rPr>
          <w:szCs w:val="28"/>
        </w:rPr>
        <w:t>го</w:t>
      </w:r>
      <w:proofErr w:type="spellEnd"/>
      <w:r w:rsidR="00ED781D">
        <w:rPr>
          <w:szCs w:val="28"/>
        </w:rPr>
        <w:t xml:space="preserve"> вида в год.</w:t>
      </w:r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 xml:space="preserve">3.6. Затраты на техническое обслуживание и </w:t>
      </w:r>
      <w:proofErr w:type="spellStart"/>
      <w:r w:rsidRPr="001A6866">
        <w:rPr>
          <w:szCs w:val="28"/>
        </w:rPr>
        <w:t>регламентно</w:t>
      </w:r>
      <w:proofErr w:type="spellEnd"/>
      <w:r w:rsidRPr="001A6866">
        <w:rPr>
          <w:szCs w:val="28"/>
        </w:rPr>
        <w:t>-профилактический ремонт принтеров, многофункциональных устройств, копировальных аппаратов (оргтехники)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рпм</m:t>
            </m:r>
          </m:sub>
        </m:sSub>
      </m:oMath>
      <w:r w:rsidRPr="001A6866">
        <w:rPr>
          <w:szCs w:val="28"/>
        </w:rPr>
        <w:t>) определяются по формуле:</w:t>
      </w:r>
    </w:p>
    <w:p w:rsidR="00352F46" w:rsidRPr="001A6866" w:rsidRDefault="00275DB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рпм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>где:</w:t>
      </w:r>
    </w:p>
    <w:p w:rsidR="00352F46" w:rsidRPr="001A6866" w:rsidRDefault="00275DB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рпм</m:t>
            </m:r>
          </m:sub>
        </m:sSub>
      </m:oMath>
      <w:r w:rsidR="00352F46" w:rsidRPr="001A6866">
        <w:rPr>
          <w:szCs w:val="28"/>
        </w:rPr>
        <w:t xml:space="preserve"> - количество i-х принтеров, многофункциональных устройств, копировальных аппаратов (оргтехники);</w:t>
      </w:r>
    </w:p>
    <w:p w:rsidR="00352F46" w:rsidRPr="001A6866" w:rsidRDefault="00275DB7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рпм</m:t>
            </m:r>
          </m:sub>
        </m:sSub>
      </m:oMath>
      <w:r w:rsidR="00352F46" w:rsidRPr="001A6866">
        <w:rPr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устройств, копировальны</w:t>
      </w:r>
      <w:r w:rsidR="00ED781D">
        <w:rPr>
          <w:szCs w:val="28"/>
        </w:rPr>
        <w:t>х аппаратов (оргтехники) в год.</w:t>
      </w:r>
    </w:p>
    <w:p w:rsidR="001A5CA5" w:rsidRDefault="00352F46" w:rsidP="00ED781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A6866">
        <w:rPr>
          <w:szCs w:val="28"/>
        </w:rPr>
        <w:t>3.7. Иные затраты, относящиеся к затратам на содержание имущества в сфере информацион</w:t>
      </w:r>
      <w:r w:rsidR="00ED781D">
        <w:rPr>
          <w:szCs w:val="28"/>
        </w:rPr>
        <w:t>но-коммуникационных технологий.</w:t>
      </w:r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 xml:space="preserve">3.7.1. Затраты на техническое обслуживание и </w:t>
      </w:r>
      <w:proofErr w:type="spellStart"/>
      <w:r w:rsidRPr="001A6866">
        <w:rPr>
          <w:szCs w:val="28"/>
        </w:rPr>
        <w:t>регламентно</w:t>
      </w:r>
      <w:proofErr w:type="spellEnd"/>
      <w:r w:rsidRPr="001A6866">
        <w:rPr>
          <w:szCs w:val="28"/>
        </w:rPr>
        <w:t>-профилактический ремонт фото-, видео- и мультимедиа оборудования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тофвп</m:t>
            </m:r>
          </m:sub>
        </m:sSub>
      </m:oMath>
      <w:r w:rsidRPr="001A6866">
        <w:rPr>
          <w:szCs w:val="28"/>
        </w:rPr>
        <w:t>) определяются по формуле:</w:t>
      </w:r>
    </w:p>
    <w:p w:rsidR="00352F46" w:rsidRPr="001A6866" w:rsidRDefault="00275DB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тофвп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тофвм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тофвм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>где:</w:t>
      </w:r>
    </w:p>
    <w:p w:rsidR="00352F46" w:rsidRPr="001A6866" w:rsidRDefault="00275DB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  <w:u w:val="single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тофвм</m:t>
            </m:r>
          </m:sub>
        </m:sSub>
      </m:oMath>
      <w:r w:rsidR="00352F46" w:rsidRPr="001A6866">
        <w:rPr>
          <w:szCs w:val="28"/>
        </w:rPr>
        <w:t xml:space="preserve"> - количество единиц </w:t>
      </w:r>
      <w:proofErr w:type="spellStart"/>
      <w:r w:rsidR="00352F46" w:rsidRPr="001A6866">
        <w:rPr>
          <w:szCs w:val="28"/>
          <w:lang w:val="en-US"/>
        </w:rPr>
        <w:t>i</w:t>
      </w:r>
      <w:proofErr w:type="spellEnd"/>
      <w:r w:rsidR="00352F46" w:rsidRPr="001A6866">
        <w:rPr>
          <w:szCs w:val="28"/>
        </w:rPr>
        <w:t>-го фото-, видео- и мультимедиа</w:t>
      </w:r>
      <w:r w:rsidR="00352F46" w:rsidRPr="001A6866">
        <w:rPr>
          <w:szCs w:val="28"/>
          <w:shd w:val="clear" w:color="auto" w:fill="00B0F0"/>
        </w:rPr>
        <w:t xml:space="preserve"> </w:t>
      </w:r>
      <w:r w:rsidR="00352F46" w:rsidRPr="001A6866">
        <w:rPr>
          <w:szCs w:val="28"/>
        </w:rPr>
        <w:t>оборудования;</w:t>
      </w:r>
    </w:p>
    <w:p w:rsidR="00352F46" w:rsidRPr="001A6866" w:rsidRDefault="00275DB7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тофвм</m:t>
            </m:r>
          </m:sub>
        </m:sSub>
      </m:oMath>
      <w:r w:rsidR="00352F46" w:rsidRPr="001A6866">
        <w:rPr>
          <w:szCs w:val="28"/>
        </w:rPr>
        <w:t xml:space="preserve"> - цена технического обслуживания и </w:t>
      </w:r>
      <w:proofErr w:type="spellStart"/>
      <w:r w:rsidR="00352F46" w:rsidRPr="001A6866">
        <w:rPr>
          <w:szCs w:val="28"/>
        </w:rPr>
        <w:t>регламентно</w:t>
      </w:r>
      <w:proofErr w:type="spellEnd"/>
      <w:r w:rsidR="00352F46" w:rsidRPr="001A6866">
        <w:rPr>
          <w:szCs w:val="28"/>
        </w:rPr>
        <w:t xml:space="preserve">-профилактического ремонта одной единицы </w:t>
      </w:r>
      <w:proofErr w:type="spellStart"/>
      <w:r w:rsidR="00352F46" w:rsidRPr="001A6866">
        <w:rPr>
          <w:szCs w:val="28"/>
          <w:lang w:val="en-US"/>
        </w:rPr>
        <w:t>i</w:t>
      </w:r>
      <w:proofErr w:type="spellEnd"/>
      <w:r w:rsidR="00352F46" w:rsidRPr="001A6866">
        <w:rPr>
          <w:szCs w:val="28"/>
        </w:rPr>
        <w:t>-го фото-, видео- и мультимедиа</w:t>
      </w:r>
      <w:r w:rsidR="00352F46" w:rsidRPr="001A6866">
        <w:rPr>
          <w:szCs w:val="28"/>
          <w:shd w:val="clear" w:color="auto" w:fill="00B0F0"/>
        </w:rPr>
        <w:t xml:space="preserve"> </w:t>
      </w:r>
      <w:r w:rsidR="00352F46" w:rsidRPr="001A6866">
        <w:rPr>
          <w:szCs w:val="28"/>
        </w:rPr>
        <w:t>оборудования в год.</w:t>
      </w:r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3649"/>
        <w:gridCol w:w="2244"/>
        <w:gridCol w:w="2946"/>
      </w:tblGrid>
      <w:tr w:rsidR="00352F46" w:rsidRPr="007673F4" w:rsidTr="00F75DB0">
        <w:trPr>
          <w:trHeight w:val="687"/>
        </w:trPr>
        <w:tc>
          <w:tcPr>
            <w:tcW w:w="793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</w:pPr>
            <w:r w:rsidRPr="001A5CA5">
              <w:t>№ п/п</w:t>
            </w:r>
          </w:p>
        </w:tc>
        <w:tc>
          <w:tcPr>
            <w:tcW w:w="3649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</w:pPr>
            <w:r w:rsidRPr="001A5CA5">
              <w:t>Наименование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</w:pPr>
            <w:r w:rsidRPr="001A5CA5">
              <w:t>Количество, шт.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</w:pPr>
            <w:r w:rsidRPr="001A5CA5">
              <w:t>Цена услуги на единицу</w:t>
            </w:r>
          </w:p>
          <w:p w:rsidR="00352F46" w:rsidRPr="001A5CA5" w:rsidRDefault="00352F46" w:rsidP="001A5CA5">
            <w:pPr>
              <w:widowControl w:val="0"/>
              <w:jc w:val="center"/>
            </w:pPr>
            <w:r w:rsidRPr="001A5CA5">
              <w:t>в год (не более), руб.</w:t>
            </w:r>
          </w:p>
        </w:tc>
      </w:tr>
      <w:tr w:rsidR="00352F46" w:rsidRPr="007673F4" w:rsidTr="00F75DB0">
        <w:trPr>
          <w:trHeight w:val="276"/>
        </w:trPr>
        <w:tc>
          <w:tcPr>
            <w:tcW w:w="793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  <w:rPr>
                <w:sz w:val="20"/>
                <w:szCs w:val="20"/>
              </w:rPr>
            </w:pPr>
            <w:r w:rsidRPr="001A5CA5">
              <w:rPr>
                <w:sz w:val="20"/>
                <w:szCs w:val="20"/>
              </w:rPr>
              <w:t>1</w:t>
            </w:r>
          </w:p>
        </w:tc>
        <w:tc>
          <w:tcPr>
            <w:tcW w:w="3649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  <w:rPr>
                <w:sz w:val="20"/>
                <w:szCs w:val="20"/>
              </w:rPr>
            </w:pPr>
            <w:r w:rsidRPr="001A5CA5">
              <w:rPr>
                <w:sz w:val="20"/>
                <w:szCs w:val="20"/>
              </w:rPr>
              <w:t>2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  <w:rPr>
                <w:sz w:val="20"/>
                <w:szCs w:val="20"/>
              </w:rPr>
            </w:pPr>
            <w:r w:rsidRPr="001A5CA5">
              <w:rPr>
                <w:sz w:val="20"/>
                <w:szCs w:val="20"/>
              </w:rPr>
              <w:t>3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  <w:rPr>
                <w:sz w:val="20"/>
                <w:szCs w:val="20"/>
              </w:rPr>
            </w:pPr>
            <w:r w:rsidRPr="001A5CA5">
              <w:rPr>
                <w:sz w:val="20"/>
                <w:szCs w:val="20"/>
              </w:rPr>
              <w:t>4</w:t>
            </w:r>
          </w:p>
        </w:tc>
      </w:tr>
      <w:tr w:rsidR="00352F46" w:rsidRPr="007673F4" w:rsidTr="00F75DB0">
        <w:trPr>
          <w:trHeight w:val="285"/>
        </w:trPr>
        <w:tc>
          <w:tcPr>
            <w:tcW w:w="793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</w:pPr>
            <w:r w:rsidRPr="001A5CA5">
              <w:t>1</w:t>
            </w:r>
          </w:p>
        </w:tc>
        <w:tc>
          <w:tcPr>
            <w:tcW w:w="3649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1A5CA5">
              <w:t>Фотокамера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352F46" w:rsidRPr="001A5CA5" w:rsidRDefault="00F75DB0" w:rsidP="001A5C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1A5CA5">
              <w:t>2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352F46" w:rsidRPr="001A5CA5" w:rsidRDefault="00F75DB0" w:rsidP="001A5C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1A5CA5">
              <w:t>55</w:t>
            </w:r>
            <w:r w:rsidR="00352F46" w:rsidRPr="001A5CA5">
              <w:t xml:space="preserve"> 000,00</w:t>
            </w:r>
          </w:p>
        </w:tc>
      </w:tr>
    </w:tbl>
    <w:p w:rsidR="001A5CA5" w:rsidRDefault="001A5CA5" w:rsidP="00352F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A5CA5" w:rsidRDefault="00352F46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E727E">
        <w:rPr>
          <w:szCs w:val="28"/>
        </w:rPr>
        <w:t>3.</w:t>
      </w:r>
      <w:r>
        <w:rPr>
          <w:szCs w:val="28"/>
        </w:rPr>
        <w:t>8</w:t>
      </w:r>
      <w:r w:rsidRPr="00BE727E">
        <w:rPr>
          <w:szCs w:val="28"/>
        </w:rPr>
        <w:t xml:space="preserve">. Иные затраты, относящиеся к затратам на содержание имущества в рамках затрат, указанных в разделе </w:t>
      </w:r>
      <w:r w:rsidRPr="00BE727E">
        <w:rPr>
          <w:szCs w:val="28"/>
          <w:lang w:val="en-US"/>
        </w:rPr>
        <w:t>I</w:t>
      </w:r>
      <w:r w:rsidRPr="00BE727E">
        <w:rPr>
          <w:szCs w:val="28"/>
        </w:rPr>
        <w:t>.</w:t>
      </w:r>
    </w:p>
    <w:p w:rsidR="00352F46" w:rsidRPr="00BE727E" w:rsidRDefault="00352F46" w:rsidP="001A5C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E727E">
        <w:rPr>
          <w:szCs w:val="28"/>
        </w:rPr>
        <w:t>3.</w:t>
      </w:r>
      <w:r>
        <w:rPr>
          <w:szCs w:val="28"/>
        </w:rPr>
        <w:t>8</w:t>
      </w:r>
      <w:r w:rsidRPr="00BE727E">
        <w:rPr>
          <w:szCs w:val="28"/>
        </w:rPr>
        <w:t>.1. Затраты на оформление технического заключения (</w:t>
      </w:r>
      <w:proofErr w:type="spellStart"/>
      <w:r w:rsidRPr="008371C0">
        <w:rPr>
          <w:rFonts w:ascii="Cambria Math" w:hAnsi="Cambria Math"/>
          <w:szCs w:val="28"/>
        </w:rPr>
        <w:t>Зтз</w:t>
      </w:r>
      <w:proofErr w:type="spellEnd"/>
      <w:r w:rsidRPr="00BE727E">
        <w:rPr>
          <w:szCs w:val="28"/>
        </w:rPr>
        <w:t>) о нецелесообразности дальнейшей эксплуатации оборудования определяются по формуле:</w:t>
      </w:r>
    </w:p>
    <w:p w:rsidR="00352F46" w:rsidRPr="00BE727E" w:rsidRDefault="00275DB7" w:rsidP="001A5C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тз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тз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тз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352F46" w:rsidRPr="00BE727E" w:rsidRDefault="00352F46" w:rsidP="001A5C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E727E">
        <w:rPr>
          <w:szCs w:val="28"/>
        </w:rPr>
        <w:t>где:</w:t>
      </w:r>
    </w:p>
    <w:p w:rsidR="00352F46" w:rsidRPr="00BE727E" w:rsidRDefault="00352F46" w:rsidP="001A5C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C478E">
        <w:rPr>
          <w:rFonts w:ascii="Cambria Math" w:hAnsi="Cambria Math"/>
          <w:szCs w:val="28"/>
          <w:lang w:val="en-US"/>
        </w:rPr>
        <w:t>Qi</w:t>
      </w:r>
      <w:r w:rsidRPr="00EC478E">
        <w:rPr>
          <w:rFonts w:ascii="Cambria Math" w:hAnsi="Cambria Math"/>
          <w:szCs w:val="28"/>
        </w:rPr>
        <w:t xml:space="preserve"> </w:t>
      </w:r>
      <w:proofErr w:type="spellStart"/>
      <w:r w:rsidRPr="00EC478E">
        <w:rPr>
          <w:rFonts w:ascii="Cambria Math" w:hAnsi="Cambria Math"/>
          <w:szCs w:val="28"/>
        </w:rPr>
        <w:t>тз</w:t>
      </w:r>
      <w:proofErr w:type="spellEnd"/>
      <w:r w:rsidRPr="00BE727E">
        <w:rPr>
          <w:szCs w:val="28"/>
        </w:rPr>
        <w:t xml:space="preserve"> </w:t>
      </w:r>
      <w:r>
        <w:rPr>
          <w:szCs w:val="28"/>
        </w:rPr>
        <w:t>-</w:t>
      </w:r>
      <w:r w:rsidRPr="00BE727E">
        <w:rPr>
          <w:szCs w:val="28"/>
        </w:rPr>
        <w:t xml:space="preserve"> количество единиц </w:t>
      </w:r>
      <w:proofErr w:type="spellStart"/>
      <w:r w:rsidRPr="00BE727E">
        <w:rPr>
          <w:szCs w:val="28"/>
          <w:lang w:val="en-US"/>
        </w:rPr>
        <w:t>i</w:t>
      </w:r>
      <w:proofErr w:type="spellEnd"/>
      <w:r>
        <w:rPr>
          <w:szCs w:val="28"/>
        </w:rPr>
        <w:t>-</w:t>
      </w:r>
      <w:r w:rsidRPr="00BE727E">
        <w:rPr>
          <w:szCs w:val="28"/>
        </w:rPr>
        <w:t>го оборудования, требующего оформления технического заключения о нецелесообразности эксплуатации;</w:t>
      </w:r>
    </w:p>
    <w:p w:rsidR="00352F46" w:rsidRPr="00BE727E" w:rsidRDefault="00352F46" w:rsidP="001A5C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C478E">
        <w:rPr>
          <w:rFonts w:ascii="Cambria Math" w:hAnsi="Cambria Math"/>
          <w:szCs w:val="28"/>
          <w:lang w:val="en-US"/>
        </w:rPr>
        <w:t>Pi</w:t>
      </w:r>
      <w:r w:rsidRPr="00EC478E">
        <w:rPr>
          <w:rFonts w:ascii="Cambria Math" w:hAnsi="Cambria Math"/>
          <w:szCs w:val="28"/>
        </w:rPr>
        <w:t xml:space="preserve"> </w:t>
      </w:r>
      <w:proofErr w:type="spellStart"/>
      <w:r w:rsidRPr="00EC478E">
        <w:rPr>
          <w:rFonts w:ascii="Cambria Math" w:hAnsi="Cambria Math"/>
          <w:szCs w:val="28"/>
        </w:rPr>
        <w:t>тз</w:t>
      </w:r>
      <w:proofErr w:type="spellEnd"/>
      <w:r w:rsidRPr="00BE727E">
        <w:rPr>
          <w:szCs w:val="28"/>
        </w:rPr>
        <w:t xml:space="preserve"> - цена </w:t>
      </w:r>
      <w:proofErr w:type="spellStart"/>
      <w:r w:rsidRPr="00BE727E">
        <w:rPr>
          <w:szCs w:val="28"/>
          <w:lang w:val="en-US"/>
        </w:rPr>
        <w:t>i</w:t>
      </w:r>
      <w:proofErr w:type="spellEnd"/>
      <w:r w:rsidRPr="00BE727E">
        <w:rPr>
          <w:szCs w:val="28"/>
        </w:rPr>
        <w:t>-ой услуги по оформлению технического заключения.</w:t>
      </w:r>
    </w:p>
    <w:p w:rsidR="00352F46" w:rsidRPr="00BE727E" w:rsidRDefault="00352F46" w:rsidP="001A5C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352F46" w:rsidRPr="002631E8" w:rsidRDefault="00352F46" w:rsidP="001A5CA5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2631E8">
        <w:rPr>
          <w:szCs w:val="28"/>
        </w:rPr>
        <w:t>4. Затраты на приобретение прочих работ и услуг,</w:t>
      </w:r>
      <w:r w:rsidR="00F75DB0">
        <w:rPr>
          <w:szCs w:val="28"/>
        </w:rPr>
        <w:t xml:space="preserve"> </w:t>
      </w:r>
      <w:r w:rsidRPr="002631E8">
        <w:rPr>
          <w:szCs w:val="28"/>
        </w:rPr>
        <w:t>не относящиеся к затратам на услуги связи, аренду и содержание имущества</w:t>
      </w:r>
    </w:p>
    <w:p w:rsidR="00352F46" w:rsidRPr="005834B0" w:rsidRDefault="00352F46" w:rsidP="001A5CA5">
      <w:pPr>
        <w:widowControl w:val="0"/>
        <w:ind w:firstLine="709"/>
        <w:contextualSpacing/>
        <w:jc w:val="center"/>
        <w:rPr>
          <w:szCs w:val="28"/>
        </w:rPr>
      </w:pPr>
    </w:p>
    <w:p w:rsidR="00874867" w:rsidRPr="002631E8" w:rsidRDefault="00F75DB0" w:rsidP="001A5C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4.</w:t>
      </w:r>
      <w:r w:rsidR="00874867">
        <w:rPr>
          <w:szCs w:val="28"/>
        </w:rPr>
        <w:t>1</w:t>
      </w:r>
      <w:r w:rsidR="00352F46">
        <w:rPr>
          <w:szCs w:val="28"/>
        </w:rPr>
        <w:t>.</w:t>
      </w:r>
      <w:r w:rsidR="00874867" w:rsidRPr="002631E8">
        <w:rPr>
          <w:szCs w:val="28"/>
        </w:rPr>
        <w:t xml:space="preserve">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874867" w:rsidRPr="002631E8">
        <w:rPr>
          <w:szCs w:val="28"/>
        </w:rPr>
        <w:t>) определяются по формуле:</w:t>
      </w:r>
    </w:p>
    <w:p w:rsidR="00874867" w:rsidRPr="002631E8" w:rsidRDefault="00275DB7" w:rsidP="001A5CA5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сип</m:t>
              </m:r>
            </m:sub>
          </m:sSub>
          <m:r>
            <w:rPr>
              <w:rFonts w:ascii="Cambria Math" w:hAnsi="Cambria Math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g спо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j=1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j пнл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74867" w:rsidRPr="002631E8" w:rsidRDefault="00874867" w:rsidP="001A5C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874867" w:rsidRPr="002631E8" w:rsidRDefault="00275DB7" w:rsidP="001A5C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g спо</m:t>
            </m:r>
          </m:sub>
        </m:sSub>
      </m:oMath>
      <w:r w:rsidR="00874867" w:rsidRPr="002631E8">
        <w:rPr>
          <w:szCs w:val="28"/>
        </w:rPr>
        <w:t xml:space="preserve"> - цена сопровождения g-го программного обеспечения, определяемая согласно перечню работ по сопровождению g-</w:t>
      </w:r>
      <w:proofErr w:type="spellStart"/>
      <w:r w:rsidR="00874867" w:rsidRPr="002631E8">
        <w:rPr>
          <w:szCs w:val="28"/>
        </w:rPr>
        <w:t>го</w:t>
      </w:r>
      <w:proofErr w:type="spellEnd"/>
      <w:r w:rsidR="00874867" w:rsidRPr="002631E8">
        <w:rPr>
          <w:szCs w:val="28"/>
        </w:rPr>
        <w:t xml:space="preserve">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="00874867" w:rsidRPr="002631E8">
        <w:rPr>
          <w:szCs w:val="28"/>
        </w:rPr>
        <w:t>го</w:t>
      </w:r>
      <w:proofErr w:type="spellEnd"/>
      <w:r w:rsidR="00874867" w:rsidRPr="002631E8">
        <w:rPr>
          <w:szCs w:val="28"/>
        </w:rPr>
        <w:t xml:space="preserve"> программного обеспечения;</w:t>
      </w:r>
    </w:p>
    <w:p w:rsidR="00874867" w:rsidRPr="002631E8" w:rsidRDefault="00275DB7" w:rsidP="001A5C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пнл</m:t>
            </m:r>
          </m:sub>
        </m:sSub>
      </m:oMath>
      <w:r w:rsidR="00874867" w:rsidRPr="002631E8">
        <w:rPr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обеспечение.</w:t>
      </w:r>
    </w:p>
    <w:p w:rsidR="00874867" w:rsidRDefault="00874867" w:rsidP="001A5C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141"/>
        <w:gridCol w:w="2185"/>
        <w:gridCol w:w="2719"/>
      </w:tblGrid>
      <w:tr w:rsidR="00874867" w:rsidRPr="00B651E0" w:rsidTr="00C52A76">
        <w:trPr>
          <w:trHeight w:val="101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№ п/п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Наименование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Цена сопровождения в год (не более), руб.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Цена простых (неисключительных) лицензий (не более), руб.</w:t>
            </w:r>
          </w:p>
        </w:tc>
      </w:tr>
      <w:tr w:rsidR="00874867" w:rsidRPr="00B651E0" w:rsidTr="00C52A76">
        <w:trPr>
          <w:trHeight w:val="28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  <w:rPr>
                <w:sz w:val="20"/>
                <w:szCs w:val="20"/>
              </w:rPr>
            </w:pPr>
            <w:r w:rsidRPr="00885BCA">
              <w:rPr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  <w:rPr>
                <w:sz w:val="20"/>
                <w:szCs w:val="20"/>
              </w:rPr>
            </w:pPr>
            <w:r w:rsidRPr="00885BCA">
              <w:rPr>
                <w:sz w:val="20"/>
                <w:szCs w:val="20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  <w:rPr>
                <w:sz w:val="20"/>
                <w:szCs w:val="20"/>
              </w:rPr>
            </w:pPr>
            <w:r w:rsidRPr="00885BCA">
              <w:rPr>
                <w:sz w:val="20"/>
                <w:szCs w:val="20"/>
              </w:rPr>
              <w:t>3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  <w:rPr>
                <w:sz w:val="20"/>
                <w:szCs w:val="20"/>
              </w:rPr>
            </w:pPr>
            <w:r w:rsidRPr="00885BCA">
              <w:rPr>
                <w:sz w:val="20"/>
                <w:szCs w:val="20"/>
              </w:rPr>
              <w:t>4</w:t>
            </w:r>
          </w:p>
        </w:tc>
      </w:tr>
      <w:tr w:rsidR="00874867" w:rsidRPr="00B651E0" w:rsidTr="00C52A76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7E31AA">
            <w:pPr>
              <w:widowControl w:val="0"/>
              <w:jc w:val="center"/>
            </w:pPr>
            <w:r w:rsidRPr="00885BCA"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Программное обеспечение «</w:t>
            </w:r>
            <w:proofErr w:type="spellStart"/>
            <w:r w:rsidRPr="00885BCA">
              <w:t>КриптоПро</w:t>
            </w:r>
            <w:proofErr w:type="spellEnd"/>
            <w:r w:rsidRPr="00885BCA">
              <w:t xml:space="preserve"> </w:t>
            </w:r>
            <w:proofErr w:type="spellStart"/>
            <w:r w:rsidRPr="00885BCA">
              <w:t>Office</w:t>
            </w:r>
            <w:proofErr w:type="spellEnd"/>
            <w:r w:rsidRPr="00885BCA">
              <w:t xml:space="preserve"> </w:t>
            </w:r>
            <w:proofErr w:type="spellStart"/>
            <w:r w:rsidRPr="00885BCA">
              <w:t>Signature</w:t>
            </w:r>
            <w:proofErr w:type="spellEnd"/>
            <w:r w:rsidRPr="00885BCA">
              <w:t>»</w:t>
            </w:r>
          </w:p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на 3 пользователей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-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12 000,00</w:t>
            </w:r>
          </w:p>
        </w:tc>
      </w:tr>
      <w:tr w:rsidR="00874867" w:rsidRPr="00B651E0" w:rsidTr="00C52A76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7E31AA" w:rsidP="00885BCA">
            <w:pPr>
              <w:widowControl w:val="0"/>
              <w:jc w:val="center"/>
            </w:pPr>
            <w:r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 xml:space="preserve">ПО </w:t>
            </w:r>
            <w:proofErr w:type="spellStart"/>
            <w:r w:rsidRPr="00885BCA">
              <w:t>Контур.Экстерн</w:t>
            </w:r>
            <w:proofErr w:type="spellEnd"/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1 746,40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21 145,60</w:t>
            </w:r>
          </w:p>
        </w:tc>
      </w:tr>
    </w:tbl>
    <w:p w:rsidR="00885BCA" w:rsidRDefault="00885BCA" w:rsidP="0087486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874867" w:rsidRPr="002631E8" w:rsidRDefault="00F75DB0" w:rsidP="00885BC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4.</w:t>
      </w:r>
      <w:r w:rsidR="00874867">
        <w:rPr>
          <w:szCs w:val="28"/>
        </w:rPr>
        <w:t>2</w:t>
      </w:r>
      <w:r w:rsidR="00874867" w:rsidRPr="0093080F">
        <w:rPr>
          <w:szCs w:val="28"/>
        </w:rPr>
        <w:t xml:space="preserve">. Затраты на оплату </w:t>
      </w:r>
      <w:r w:rsidR="00874867">
        <w:rPr>
          <w:szCs w:val="28"/>
        </w:rPr>
        <w:t>услуг</w:t>
      </w:r>
      <w:r w:rsidR="00874867" w:rsidRPr="0093080F">
        <w:rPr>
          <w:szCs w:val="28"/>
        </w:rPr>
        <w:t xml:space="preserve"> по </w:t>
      </w:r>
      <w:r w:rsidR="00874867">
        <w:rPr>
          <w:szCs w:val="28"/>
        </w:rPr>
        <w:t xml:space="preserve">адаптации и </w:t>
      </w:r>
      <w:r w:rsidR="00874867" w:rsidRPr="0093080F">
        <w:rPr>
          <w:szCs w:val="28"/>
        </w:rPr>
        <w:t xml:space="preserve">сопровождению </w:t>
      </w:r>
      <w:r w:rsidR="00874867" w:rsidRPr="002631E8">
        <w:rPr>
          <w:szCs w:val="28"/>
        </w:rPr>
        <w:t>справочно-правовых систем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874867" w:rsidRPr="002631E8">
        <w:rPr>
          <w:szCs w:val="28"/>
        </w:rPr>
        <w:t>) определяются по формуле:</w:t>
      </w:r>
    </w:p>
    <w:p w:rsidR="00874867" w:rsidRPr="002631E8" w:rsidRDefault="00275DB7" w:rsidP="00885BC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сспс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сспс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74867" w:rsidRDefault="00874867" w:rsidP="00885BC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</w:t>
      </w:r>
      <w:r>
        <w:rPr>
          <w:szCs w:val="28"/>
        </w:rPr>
        <w:t>:</w:t>
      </w:r>
    </w:p>
    <w:p w:rsidR="00874867" w:rsidRPr="002631E8" w:rsidRDefault="00275DB7" w:rsidP="00885BC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сспс</m:t>
            </m:r>
          </m:sub>
        </m:sSub>
      </m:oMath>
      <w:r w:rsidR="00874867" w:rsidRPr="002631E8">
        <w:rPr>
          <w:szCs w:val="28"/>
        </w:rPr>
        <w:t xml:space="preserve"> - цена </w:t>
      </w:r>
      <w:r w:rsidR="00874867">
        <w:rPr>
          <w:szCs w:val="28"/>
        </w:rPr>
        <w:t xml:space="preserve">адаптации и </w:t>
      </w:r>
      <w:r w:rsidR="00874867" w:rsidRPr="002631E8">
        <w:rPr>
          <w:szCs w:val="28"/>
        </w:rPr>
        <w:t xml:space="preserve">сопровождения i-й справочно-правовой системы, определяемая согласно перечню </w:t>
      </w:r>
      <w:r w:rsidR="00874867">
        <w:rPr>
          <w:szCs w:val="28"/>
        </w:rPr>
        <w:t>услуг</w:t>
      </w:r>
      <w:r w:rsidR="00874867" w:rsidRPr="002631E8">
        <w:rPr>
          <w:szCs w:val="28"/>
        </w:rPr>
        <w:t xml:space="preserve"> по </w:t>
      </w:r>
      <w:r w:rsidR="00874867">
        <w:rPr>
          <w:szCs w:val="28"/>
        </w:rPr>
        <w:t xml:space="preserve">адаптации и </w:t>
      </w:r>
      <w:r w:rsidR="00874867" w:rsidRPr="002631E8">
        <w:rPr>
          <w:szCs w:val="28"/>
        </w:rPr>
        <w:t xml:space="preserve">сопровождению справочно-правовых систем и нормативным трудозатратам на их </w:t>
      </w:r>
      <w:r w:rsidR="00874867">
        <w:rPr>
          <w:szCs w:val="28"/>
        </w:rPr>
        <w:t>оказание</w:t>
      </w:r>
      <w:r w:rsidR="00874867" w:rsidRPr="002631E8">
        <w:rPr>
          <w:szCs w:val="28"/>
        </w:rPr>
        <w:t xml:space="preserve">, установленным в эксплуатационной документации или утвержденном регламенте </w:t>
      </w:r>
      <w:r w:rsidR="00874867">
        <w:rPr>
          <w:szCs w:val="28"/>
        </w:rPr>
        <w:t>оказания</w:t>
      </w:r>
      <w:r w:rsidR="00874867" w:rsidRPr="002631E8">
        <w:rPr>
          <w:szCs w:val="28"/>
        </w:rPr>
        <w:t xml:space="preserve"> </w:t>
      </w:r>
      <w:r w:rsidR="00874867">
        <w:rPr>
          <w:szCs w:val="28"/>
        </w:rPr>
        <w:t>услуг</w:t>
      </w:r>
      <w:r w:rsidR="00874867" w:rsidRPr="002631E8">
        <w:rPr>
          <w:szCs w:val="28"/>
        </w:rPr>
        <w:t xml:space="preserve"> по </w:t>
      </w:r>
      <w:r w:rsidR="00874867">
        <w:rPr>
          <w:szCs w:val="28"/>
        </w:rPr>
        <w:t xml:space="preserve">адаптации и </w:t>
      </w:r>
      <w:r w:rsidR="00874867" w:rsidRPr="002631E8">
        <w:rPr>
          <w:szCs w:val="28"/>
        </w:rPr>
        <w:t>сопровождению справочно-правовых систем.</w:t>
      </w:r>
    </w:p>
    <w:p w:rsidR="00874867" w:rsidRPr="002631E8" w:rsidRDefault="00874867" w:rsidP="00885BC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874867" w:rsidRPr="001D49D9" w:rsidTr="00C52A76">
        <w:trPr>
          <w:trHeight w:val="398"/>
          <w:tblHeader/>
        </w:trPr>
        <w:tc>
          <w:tcPr>
            <w:tcW w:w="992" w:type="dxa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№ п/п</w:t>
            </w:r>
          </w:p>
        </w:tc>
        <w:tc>
          <w:tcPr>
            <w:tcW w:w="4994" w:type="dxa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Наименование</w:t>
            </w:r>
          </w:p>
        </w:tc>
        <w:tc>
          <w:tcPr>
            <w:tcW w:w="3653" w:type="dxa"/>
            <w:vAlign w:val="center"/>
          </w:tcPr>
          <w:p w:rsidR="00874867" w:rsidRPr="00885BCA" w:rsidRDefault="00874867" w:rsidP="00885BCA">
            <w:pPr>
              <w:widowControl w:val="0"/>
              <w:jc w:val="center"/>
              <w:rPr>
                <w:bCs/>
                <w:shd w:val="clear" w:color="auto" w:fill="FFFFFF"/>
              </w:rPr>
            </w:pPr>
            <w:r w:rsidRPr="00885BCA">
              <w:rPr>
                <w:bCs/>
                <w:shd w:val="clear" w:color="auto" w:fill="FFFFFF"/>
              </w:rPr>
              <w:t>Цена услуг в год</w:t>
            </w:r>
          </w:p>
          <w:p w:rsidR="00874867" w:rsidRPr="00885BCA" w:rsidRDefault="00874867" w:rsidP="00885BCA">
            <w:pPr>
              <w:widowControl w:val="0"/>
              <w:jc w:val="center"/>
              <w:rPr>
                <w:iCs/>
              </w:rPr>
            </w:pPr>
            <w:r w:rsidRPr="00885BCA">
              <w:rPr>
                <w:bCs/>
                <w:shd w:val="clear" w:color="auto" w:fill="FFFFFF"/>
              </w:rPr>
              <w:t>(не более), руб.</w:t>
            </w:r>
          </w:p>
        </w:tc>
      </w:tr>
      <w:tr w:rsidR="00874867" w:rsidRPr="001D49D9" w:rsidTr="00C52A76">
        <w:trPr>
          <w:trHeight w:val="284"/>
          <w:tblHeader/>
        </w:trPr>
        <w:tc>
          <w:tcPr>
            <w:tcW w:w="992" w:type="dxa"/>
            <w:vAlign w:val="center"/>
          </w:tcPr>
          <w:p w:rsidR="00874867" w:rsidRPr="00885BCA" w:rsidRDefault="00874867" w:rsidP="00885BCA">
            <w:pPr>
              <w:widowControl w:val="0"/>
              <w:jc w:val="center"/>
              <w:rPr>
                <w:sz w:val="20"/>
                <w:szCs w:val="20"/>
              </w:rPr>
            </w:pPr>
            <w:r w:rsidRPr="00885BCA">
              <w:rPr>
                <w:sz w:val="20"/>
                <w:szCs w:val="20"/>
              </w:rPr>
              <w:t>1</w:t>
            </w:r>
          </w:p>
        </w:tc>
        <w:tc>
          <w:tcPr>
            <w:tcW w:w="4994" w:type="dxa"/>
            <w:vAlign w:val="center"/>
          </w:tcPr>
          <w:p w:rsidR="00874867" w:rsidRPr="00885BCA" w:rsidRDefault="00874867" w:rsidP="00885BCA">
            <w:pPr>
              <w:widowControl w:val="0"/>
              <w:jc w:val="center"/>
              <w:rPr>
                <w:sz w:val="20"/>
                <w:szCs w:val="20"/>
              </w:rPr>
            </w:pPr>
            <w:r w:rsidRPr="00885BCA">
              <w:rPr>
                <w:sz w:val="20"/>
                <w:szCs w:val="20"/>
              </w:rPr>
              <w:t>2</w:t>
            </w:r>
          </w:p>
        </w:tc>
        <w:tc>
          <w:tcPr>
            <w:tcW w:w="3653" w:type="dxa"/>
            <w:vAlign w:val="center"/>
          </w:tcPr>
          <w:p w:rsidR="00874867" w:rsidRPr="00885BCA" w:rsidRDefault="00874867" w:rsidP="00885BCA">
            <w:pPr>
              <w:widowControl w:val="0"/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885BCA">
              <w:rPr>
                <w:bCs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874867" w:rsidRPr="001D49D9" w:rsidTr="00C52A76">
        <w:trPr>
          <w:trHeight w:val="340"/>
        </w:trPr>
        <w:tc>
          <w:tcPr>
            <w:tcW w:w="992" w:type="dxa"/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1</w:t>
            </w:r>
          </w:p>
        </w:tc>
        <w:tc>
          <w:tcPr>
            <w:tcW w:w="4994" w:type="dxa"/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 xml:space="preserve">СПС </w:t>
            </w:r>
            <w:proofErr w:type="spellStart"/>
            <w:r w:rsidRPr="00885BCA">
              <w:t>КонсультантПлюс</w:t>
            </w:r>
            <w:proofErr w:type="spellEnd"/>
          </w:p>
        </w:tc>
        <w:tc>
          <w:tcPr>
            <w:tcW w:w="3653" w:type="dxa"/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350 000,00</w:t>
            </w:r>
          </w:p>
        </w:tc>
      </w:tr>
    </w:tbl>
    <w:p w:rsidR="00885BCA" w:rsidRDefault="00885BCA" w:rsidP="0087486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874867" w:rsidRPr="007E31AA" w:rsidRDefault="00F75DB0" w:rsidP="007E31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E31AA">
        <w:rPr>
          <w:szCs w:val="28"/>
        </w:rPr>
        <w:t>4</w:t>
      </w:r>
      <w:r w:rsidR="00874867" w:rsidRPr="007E31AA">
        <w:rPr>
          <w:szCs w:val="28"/>
        </w:rPr>
        <w:t>.3. Затраты на изготовление криптографических ключей шифрования и электронной подписи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эцп</m:t>
            </m:r>
          </m:sub>
        </m:sSub>
      </m:oMath>
      <w:r w:rsidR="00874867" w:rsidRPr="007E31AA">
        <w:rPr>
          <w:szCs w:val="28"/>
        </w:rPr>
        <w:t>) определяются по формуле:</w:t>
      </w:r>
    </w:p>
    <w:p w:rsidR="00874867" w:rsidRPr="007E31AA" w:rsidRDefault="00275DB7" w:rsidP="007E31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эцп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эцп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эцп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74867" w:rsidRPr="007E31AA" w:rsidRDefault="00874867" w:rsidP="007E31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E31AA">
        <w:rPr>
          <w:szCs w:val="28"/>
        </w:rPr>
        <w:t>где:</w:t>
      </w:r>
    </w:p>
    <w:p w:rsidR="00874867" w:rsidRPr="007E31AA" w:rsidRDefault="00275DB7" w:rsidP="007E31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эцп</m:t>
            </m:r>
          </m:sub>
        </m:sSub>
      </m:oMath>
      <w:r w:rsidR="00874867" w:rsidRPr="007E31AA">
        <w:rPr>
          <w:szCs w:val="28"/>
          <w:vertAlign w:val="subscript"/>
        </w:rPr>
        <w:t xml:space="preserve"> </w:t>
      </w:r>
      <w:r w:rsidR="00874867" w:rsidRPr="007E31AA">
        <w:rPr>
          <w:szCs w:val="28"/>
        </w:rPr>
        <w:t xml:space="preserve">- количество криптографических ключей шифрования (электронных подписей) </w:t>
      </w:r>
      <w:proofErr w:type="spellStart"/>
      <w:r w:rsidR="00874867" w:rsidRPr="007E31AA">
        <w:rPr>
          <w:szCs w:val="28"/>
          <w:lang w:val="en-US"/>
        </w:rPr>
        <w:t>i</w:t>
      </w:r>
      <w:proofErr w:type="spellEnd"/>
      <w:r w:rsidR="00874867" w:rsidRPr="007E31AA">
        <w:rPr>
          <w:szCs w:val="28"/>
        </w:rPr>
        <w:t>-го типа, подлежащих изготовлению;</w:t>
      </w:r>
    </w:p>
    <w:p w:rsidR="00874867" w:rsidRPr="007E31AA" w:rsidRDefault="00275DB7" w:rsidP="007E31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эцп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874867" w:rsidRPr="007E31AA">
        <w:rPr>
          <w:szCs w:val="28"/>
        </w:rPr>
        <w:t xml:space="preserve"> - цена изготовления одной единицы криптографического ключа шифрования (электронной подписи) </w:t>
      </w:r>
      <w:proofErr w:type="spellStart"/>
      <w:r w:rsidR="00874867" w:rsidRPr="007E31AA">
        <w:rPr>
          <w:szCs w:val="28"/>
          <w:lang w:val="en-US"/>
        </w:rPr>
        <w:t>i</w:t>
      </w:r>
      <w:proofErr w:type="spellEnd"/>
      <w:r w:rsidR="00874867" w:rsidRPr="007E31AA">
        <w:rPr>
          <w:szCs w:val="28"/>
        </w:rPr>
        <w:t>-го типа.</w:t>
      </w:r>
    </w:p>
    <w:p w:rsidR="00874867" w:rsidRPr="007E31AA" w:rsidRDefault="00874867" w:rsidP="007E31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E31AA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4243"/>
        <w:gridCol w:w="4689"/>
      </w:tblGrid>
      <w:tr w:rsidR="00874867" w:rsidRPr="00DC5D97" w:rsidTr="00C52A76">
        <w:trPr>
          <w:trHeight w:val="7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№ п/п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 xml:space="preserve">Наименование 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 xml:space="preserve">Цена в год </w:t>
            </w:r>
          </w:p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(не более), руб.</w:t>
            </w:r>
          </w:p>
        </w:tc>
      </w:tr>
      <w:tr w:rsidR="00874867" w:rsidRPr="00DC5D97" w:rsidTr="00C52A76">
        <w:trPr>
          <w:trHeight w:val="284"/>
          <w:tblHeader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2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3</w:t>
            </w:r>
          </w:p>
        </w:tc>
      </w:tr>
      <w:tr w:rsidR="00DC14D0" w:rsidRPr="00DC5D97" w:rsidTr="00DC14D0">
        <w:trPr>
          <w:trHeight w:val="13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4D0" w:rsidRPr="007E31AA" w:rsidRDefault="00DC14D0" w:rsidP="00DC14D0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4D0" w:rsidRPr="007E31AA" w:rsidRDefault="00DC14D0" w:rsidP="00DC14D0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2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4D0" w:rsidRPr="007E31AA" w:rsidRDefault="00DC14D0" w:rsidP="00DC14D0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3</w:t>
            </w:r>
          </w:p>
        </w:tc>
      </w:tr>
      <w:tr w:rsidR="00874867" w:rsidRPr="00DC5D97" w:rsidTr="00C52A76">
        <w:trPr>
          <w:trHeight w:val="3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Электронная подпись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4000,00</w:t>
            </w:r>
          </w:p>
        </w:tc>
      </w:tr>
    </w:tbl>
    <w:p w:rsidR="007E31AA" w:rsidRDefault="007E31AA" w:rsidP="0087486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7E31AA" w:rsidRDefault="00F75DB0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874867" w:rsidRPr="002631E8">
        <w:rPr>
          <w:szCs w:val="28"/>
        </w:rPr>
        <w:t>.</w:t>
      </w:r>
      <w:r w:rsidR="00874867">
        <w:rPr>
          <w:szCs w:val="28"/>
        </w:rPr>
        <w:t>4</w:t>
      </w:r>
      <w:r w:rsidR="00874867" w:rsidRPr="002631E8">
        <w:rPr>
          <w:szCs w:val="28"/>
        </w:rPr>
        <w:t>. Иные затраты, относящиеся к затратам на приобретение прочих работ и услуг, не относящихся к затратам на услуги связи, аренду и содержание имущества, в сфере информацион</w:t>
      </w:r>
      <w:r w:rsidR="00ED781D">
        <w:rPr>
          <w:szCs w:val="28"/>
        </w:rPr>
        <w:t>но-коммуникационных технологий.</w:t>
      </w:r>
    </w:p>
    <w:p w:rsidR="00874867" w:rsidRPr="002631E8" w:rsidRDefault="00F75DB0" w:rsidP="0087486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874867" w:rsidRPr="002631E8">
        <w:rPr>
          <w:szCs w:val="28"/>
        </w:rPr>
        <w:t>.</w:t>
      </w:r>
      <w:r w:rsidR="00874867">
        <w:rPr>
          <w:szCs w:val="28"/>
        </w:rPr>
        <w:t>4</w:t>
      </w:r>
      <w:r w:rsidR="00874867" w:rsidRPr="002631E8">
        <w:rPr>
          <w:szCs w:val="28"/>
        </w:rPr>
        <w:t>.1. 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="00874867" w:rsidRPr="002631E8">
        <w:rPr>
          <w:szCs w:val="28"/>
        </w:rPr>
        <w:t>) определяются по формуле:</w:t>
      </w:r>
    </w:p>
    <w:p w:rsidR="00874867" w:rsidRPr="002631E8" w:rsidRDefault="00275DB7" w:rsidP="00874867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74867" w:rsidRPr="002631E8" w:rsidRDefault="00874867" w:rsidP="0087486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874867" w:rsidRPr="002631E8" w:rsidRDefault="00275DB7" w:rsidP="0087486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874867" w:rsidRPr="002631E8">
        <w:rPr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874867" w:rsidRPr="002631E8" w:rsidRDefault="00275DB7" w:rsidP="0087486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874867" w:rsidRPr="002631E8">
        <w:rPr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874867" w:rsidRDefault="00874867" w:rsidP="0087486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5183"/>
        <w:gridCol w:w="1883"/>
        <w:gridCol w:w="1984"/>
      </w:tblGrid>
      <w:tr w:rsidR="00874867" w:rsidRPr="004F5AF6" w:rsidTr="00C52A76">
        <w:trPr>
          <w:trHeight w:val="416"/>
        </w:trPr>
        <w:tc>
          <w:tcPr>
            <w:tcW w:w="589" w:type="dxa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№ п/п</w:t>
            </w:r>
          </w:p>
        </w:tc>
        <w:tc>
          <w:tcPr>
            <w:tcW w:w="5183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Количество лицензий в год (не более), шт.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Цена лицензии</w:t>
            </w:r>
          </w:p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(не более), руб.</w:t>
            </w:r>
          </w:p>
        </w:tc>
      </w:tr>
      <w:tr w:rsidR="00874867" w:rsidRPr="004F5AF6" w:rsidTr="00C52A76">
        <w:trPr>
          <w:trHeight w:val="284"/>
          <w:tblHeader/>
        </w:trPr>
        <w:tc>
          <w:tcPr>
            <w:tcW w:w="589" w:type="dxa"/>
            <w:vAlign w:val="center"/>
          </w:tcPr>
          <w:p w:rsidR="00874867" w:rsidRPr="007E31AA" w:rsidRDefault="00874867" w:rsidP="007E31AA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1</w:t>
            </w:r>
          </w:p>
        </w:tc>
        <w:tc>
          <w:tcPr>
            <w:tcW w:w="5183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2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4</w:t>
            </w:r>
          </w:p>
        </w:tc>
      </w:tr>
      <w:tr w:rsidR="00874867" w:rsidRPr="004F5AF6" w:rsidTr="00C52A76">
        <w:trPr>
          <w:trHeight w:val="340"/>
        </w:trPr>
        <w:tc>
          <w:tcPr>
            <w:tcW w:w="589" w:type="dxa"/>
            <w:vAlign w:val="center"/>
          </w:tcPr>
          <w:p w:rsidR="00874867" w:rsidRPr="007E31AA" w:rsidRDefault="00874867" w:rsidP="007E31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</w:rPr>
            </w:pPr>
            <w:r w:rsidRPr="007E31AA">
              <w:rPr>
                <w:w w:val="99"/>
              </w:rPr>
              <w:t>1</w:t>
            </w:r>
          </w:p>
        </w:tc>
        <w:tc>
          <w:tcPr>
            <w:tcW w:w="5183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 xml:space="preserve">Программное обеспечение </w:t>
            </w:r>
          </w:p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«</w:t>
            </w:r>
            <w:proofErr w:type="spellStart"/>
            <w:r w:rsidRPr="007E31AA">
              <w:t>КриптоПро</w:t>
            </w:r>
            <w:proofErr w:type="spellEnd"/>
            <w:r w:rsidRPr="007E31AA">
              <w:t xml:space="preserve"> CSP»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4000,00</w:t>
            </w:r>
          </w:p>
        </w:tc>
      </w:tr>
    </w:tbl>
    <w:p w:rsidR="00874867" w:rsidRDefault="00874867" w:rsidP="0087486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</w:p>
    <w:p w:rsidR="00F75DB0" w:rsidRDefault="00F75DB0" w:rsidP="00D3119C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2631E8">
        <w:rPr>
          <w:szCs w:val="28"/>
        </w:rPr>
        <w:t>5. Затраты на приобретение основных средств</w:t>
      </w:r>
    </w:p>
    <w:p w:rsidR="00D3119C" w:rsidRPr="002631E8" w:rsidRDefault="00D3119C" w:rsidP="00D3119C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7E31AA" w:rsidRDefault="00F75DB0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5.1. </w:t>
      </w:r>
      <w:r w:rsidRPr="003C64D9">
        <w:rPr>
          <w:szCs w:val="28"/>
        </w:rPr>
        <w:t>Затраты на приобретение рабочих станций</w:t>
      </w:r>
      <w:r w:rsidR="00ED781D">
        <w:rPr>
          <w:szCs w:val="28"/>
        </w:rPr>
        <w:t xml:space="preserve"> не предусмотрены.</w:t>
      </w:r>
    </w:p>
    <w:p w:rsidR="00F75DB0" w:rsidRPr="002631E8" w:rsidRDefault="00F75DB0" w:rsidP="00F75DB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5.2. </w:t>
      </w:r>
      <w:r w:rsidRPr="002631E8">
        <w:rPr>
          <w:szCs w:val="28"/>
        </w:rPr>
        <w:t>Затраты на приобретение принтеров, многофункциональных устройств и копировальных аппаратов (оргтехники)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пм</m:t>
            </m:r>
          </m:sub>
        </m:sSub>
      </m:oMath>
      <w:r w:rsidRPr="002631E8">
        <w:rPr>
          <w:szCs w:val="28"/>
        </w:rPr>
        <w:t>) определяются по формуле:</w:t>
      </w:r>
    </w:p>
    <w:p w:rsidR="00F75DB0" w:rsidRPr="002631E8" w:rsidRDefault="00275DB7" w:rsidP="00F75DB0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пм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eqArr>
                <m:eqArr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eqArrPr>
                <m:e/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i пм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i пм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  <m:ctrlPr>
                    <w:rPr>
                      <w:rFonts w:ascii="Cambria Math" w:hAnsi="Cambria Math"/>
                      <w:szCs w:val="28"/>
                    </w:rPr>
                  </m:ctrlPr>
                </m:e>
              </m:eqArr>
            </m:e>
          </m:nary>
        </m:oMath>
      </m:oMathPara>
    </w:p>
    <w:p w:rsidR="00F75DB0" w:rsidRPr="002631E8" w:rsidRDefault="00F75DB0" w:rsidP="00F75DB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F75DB0" w:rsidRPr="002631E8" w:rsidRDefault="00275DB7" w:rsidP="00F75DB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пм 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F75DB0" w:rsidRPr="002631E8">
        <w:rPr>
          <w:szCs w:val="28"/>
        </w:rPr>
        <w:t>- количество принтеров, многофункциональных устройств, копировальных аппаратов и иной оргтехники по i-й должности;</w:t>
      </w:r>
    </w:p>
    <w:p w:rsidR="00D3119C" w:rsidRDefault="00275DB7" w:rsidP="007E31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F75DB0" w:rsidRPr="002631E8">
        <w:rPr>
          <w:szCs w:val="28"/>
        </w:rPr>
        <w:t xml:space="preserve"> - цена одного i-го типа принтера, многофункционального устройства, копировального аппарата и иной оргтехники.</w:t>
      </w:r>
    </w:p>
    <w:p w:rsidR="00ED781D" w:rsidRDefault="00ED781D" w:rsidP="007E31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ED781D" w:rsidRDefault="00ED781D" w:rsidP="007E31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D3119C" w:rsidRPr="00D71AE0" w:rsidRDefault="00D3119C" w:rsidP="00D71AE0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D71AE0">
        <w:rPr>
          <w:b/>
          <w:szCs w:val="28"/>
        </w:rPr>
        <w:t>I</w:t>
      </w:r>
      <w:r w:rsidRPr="00D71AE0">
        <w:rPr>
          <w:b/>
          <w:szCs w:val="28"/>
          <w:lang w:val="en-US"/>
        </w:rPr>
        <w:t>I</w:t>
      </w:r>
      <w:r w:rsidRPr="00D71AE0">
        <w:rPr>
          <w:b/>
          <w:szCs w:val="28"/>
        </w:rPr>
        <w:t>. Затраты на капитальный ремонт муниципального имущества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contextualSpacing/>
        <w:jc w:val="both"/>
      </w:pP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1. Затраты на транспортные услуги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 xml:space="preserve">2. Затраты на аренду не предусмотрены. 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 xml:space="preserve">3. Затраты на содержание муниципального имущества не предусмотрены. 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4. Затраты на приобретение прочих работ и услуг, не относящихся к затратам на транспортные услуги, аренду и содержание муниципального имущества,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5. Затраты на приобретение основных средств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6. Затраты на приобретение материальных запасов не предусмотрены.</w:t>
      </w:r>
    </w:p>
    <w:p w:rsidR="007E31AA" w:rsidRDefault="00D3119C" w:rsidP="00ED781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7. Иные затраты, связанные с осуществлением капитального ремонта муниципального имущества, не предусмотрены.</w:t>
      </w:r>
    </w:p>
    <w:p w:rsidR="00DC14D0" w:rsidRDefault="00DC14D0" w:rsidP="00ED781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C14D0" w:rsidRDefault="00DC14D0" w:rsidP="00ED781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C14D0" w:rsidRDefault="00DC14D0" w:rsidP="00ED781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3119C" w:rsidRPr="00D3119C" w:rsidRDefault="00D3119C" w:rsidP="00D3119C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D3119C">
        <w:rPr>
          <w:b/>
          <w:szCs w:val="28"/>
        </w:rPr>
        <w:t>I</w:t>
      </w:r>
      <w:r w:rsidRPr="00D3119C">
        <w:rPr>
          <w:b/>
          <w:szCs w:val="28"/>
          <w:lang w:val="en-US"/>
        </w:rPr>
        <w:t>I</w:t>
      </w:r>
      <w:r w:rsidRPr="00D3119C">
        <w:rPr>
          <w:b/>
          <w:szCs w:val="28"/>
        </w:rPr>
        <w:t>. Затраты на капитальный ремонт муниципального имущества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contextualSpacing/>
        <w:jc w:val="both"/>
      </w:pP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1. Затраты на транспортные услуги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 xml:space="preserve">2. Затраты на аренду не предусмотрены. 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 xml:space="preserve">3. Затраты на содержание муниципального имущества не предусмотрены. 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4. Затраты на приобретение прочих работ и услуг, не относящихся к затратам на транспортные услуги, аренду и содержание муниципального имущества,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5. Затраты на приобретение основных средств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6. Затраты на приобретение материальных запасов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7. Иные затраты, связанные с осуществлением капитального ремонта муниципального имущества, не предусмотрены.</w:t>
      </w:r>
    </w:p>
    <w:p w:rsidR="00D3119C" w:rsidRDefault="00D3119C" w:rsidP="00D3119C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</w:p>
    <w:p w:rsidR="007E31AA" w:rsidRPr="009351B8" w:rsidRDefault="007E31AA" w:rsidP="00D3119C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</w:p>
    <w:p w:rsidR="00D3119C" w:rsidRPr="009351B8" w:rsidRDefault="00D3119C" w:rsidP="00D3119C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 w:rsidRPr="00D3119C">
        <w:rPr>
          <w:b/>
          <w:szCs w:val="28"/>
          <w:lang w:val="en-US"/>
        </w:rPr>
        <w:t>III</w:t>
      </w:r>
      <w:r w:rsidRPr="00D3119C">
        <w:rPr>
          <w:b/>
          <w:szCs w:val="28"/>
        </w:rPr>
        <w:t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муниципальной собственности или приобретение объектов недвижимого имущества в муниципальную собственность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1. Затраты на аренду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2. Затраты на приобретение прочих работ и услуг, не относящихся к затратам на аренду, связанных с осуществлением строительства, реконструкции (в том числе с элементами реставрации) и технического перевооружения,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3. Затраты на приобретение основных средств и приобретение непроизведенных активов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4. Затраты на приобретение материальных запасов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5. Иные затраты, связанные со строительством, реконструкцией (в том числе с элементами реставрации), техническим перевооружением объектов капитального строительства или с приобретением объектов недвижимого имущества, не предусмотрены.</w:t>
      </w:r>
    </w:p>
    <w:p w:rsidR="00D3119C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D781D" w:rsidRPr="009351B8" w:rsidRDefault="00ED781D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3119C" w:rsidRPr="00D3119C" w:rsidRDefault="00D3119C" w:rsidP="00D3119C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D3119C">
        <w:rPr>
          <w:b/>
          <w:szCs w:val="28"/>
          <w:lang w:val="en-US"/>
        </w:rPr>
        <w:t>I</w:t>
      </w:r>
      <w:r w:rsidRPr="00D3119C">
        <w:rPr>
          <w:b/>
          <w:szCs w:val="28"/>
        </w:rPr>
        <w:t>V. Затраты на научно-исследовательские и опытно-конструкторские работы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0"/>
        <w:rPr>
          <w:szCs w:val="28"/>
        </w:rPr>
      </w:pPr>
      <w:r w:rsidRPr="009351B8">
        <w:rPr>
          <w:szCs w:val="28"/>
        </w:rPr>
        <w:t>1. Затраты на приобретение работ, услуг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0"/>
        <w:rPr>
          <w:szCs w:val="28"/>
        </w:rPr>
      </w:pPr>
      <w:r w:rsidRPr="009351B8">
        <w:rPr>
          <w:szCs w:val="28"/>
        </w:rPr>
        <w:t>2. Затраты на приобретение нематериальных активов:</w:t>
      </w:r>
    </w:p>
    <w:p w:rsidR="00D3119C" w:rsidRPr="009351B8" w:rsidRDefault="00D3119C" w:rsidP="00D3119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2.1. Затраты на приобретение исключительных прав на ноу-хау и объекты смежных прав не предусмотрены.</w:t>
      </w:r>
    </w:p>
    <w:p w:rsidR="00D3119C" w:rsidRPr="009351B8" w:rsidRDefault="00D3119C" w:rsidP="00D3119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2.2. Затраты на приобретение исключительных прав на научные разработки и изобретения не предусмотрены.</w:t>
      </w:r>
    </w:p>
    <w:p w:rsidR="00D3119C" w:rsidRPr="009351B8" w:rsidRDefault="00D3119C" w:rsidP="00D3119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2.3. Иные затраты на приобретение нематериальных активов в рамках выполнения научно-исследовательских и опытно-конструкторских работ не предусмотрены.</w:t>
      </w:r>
    </w:p>
    <w:p w:rsidR="00D3119C" w:rsidRDefault="00D3119C" w:rsidP="00D3119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D781D" w:rsidRDefault="00ED781D" w:rsidP="00D3119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3119C" w:rsidRPr="00D3119C" w:rsidRDefault="00D3119C" w:rsidP="00D3119C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D3119C">
        <w:rPr>
          <w:b/>
          <w:szCs w:val="28"/>
        </w:rPr>
        <w:t>V. Затраты на дополнительное профессиональное образование работников</w:t>
      </w:r>
    </w:p>
    <w:p w:rsidR="00D3119C" w:rsidRDefault="00D3119C" w:rsidP="00D3119C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</w:p>
    <w:p w:rsidR="00D3119C" w:rsidRDefault="00D3119C" w:rsidP="00D3119C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2631E8">
        <w:rPr>
          <w:szCs w:val="28"/>
        </w:rPr>
        <w:t>1. Затраты на приобретение образовательных услуг по профессиональной переподготовке и повышению квалификации</w:t>
      </w:r>
    </w:p>
    <w:p w:rsidR="00D3119C" w:rsidRPr="002631E8" w:rsidRDefault="00D3119C" w:rsidP="00D3119C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:rsidR="00D3119C" w:rsidRPr="002631E8" w:rsidRDefault="00D3119C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1.1. 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дпо</m:t>
            </m:r>
          </m:sub>
        </m:sSub>
      </m:oMath>
      <w:r w:rsidRPr="002631E8">
        <w:rPr>
          <w:szCs w:val="28"/>
        </w:rPr>
        <w:t>) определяются по формуле:</w:t>
      </w:r>
    </w:p>
    <w:p w:rsidR="00D3119C" w:rsidRPr="002631E8" w:rsidRDefault="00275DB7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дпо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D3119C" w:rsidRPr="002631E8" w:rsidRDefault="00D3119C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D3119C" w:rsidRPr="002631E8" w:rsidRDefault="00275DB7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дпо</m:t>
            </m:r>
          </m:sub>
        </m:sSub>
      </m:oMath>
      <w:r w:rsidR="00D3119C" w:rsidRPr="002631E8">
        <w:rPr>
          <w:szCs w:val="28"/>
        </w:rPr>
        <w:t xml:space="preserve"> - количество муниципальных служащих, направляемых на i-й вид дополнительного профессионального образования;</w:t>
      </w:r>
    </w:p>
    <w:p w:rsidR="00D3119C" w:rsidRPr="00ED781D" w:rsidRDefault="00275DB7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2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дпо</m:t>
            </m:r>
          </m:sub>
        </m:sSub>
      </m:oMath>
      <w:r w:rsidR="00D3119C" w:rsidRPr="002631E8">
        <w:rPr>
          <w:szCs w:val="28"/>
        </w:rPr>
        <w:t xml:space="preserve"> - цена обучения одного муниципального служащего по i-</w:t>
      </w:r>
      <w:proofErr w:type="spellStart"/>
      <w:r w:rsidR="00D3119C" w:rsidRPr="002631E8">
        <w:rPr>
          <w:szCs w:val="28"/>
        </w:rPr>
        <w:t>му</w:t>
      </w:r>
      <w:proofErr w:type="spellEnd"/>
      <w:r w:rsidR="00D3119C" w:rsidRPr="002631E8">
        <w:rPr>
          <w:szCs w:val="28"/>
        </w:rPr>
        <w:t xml:space="preserve"> виду дополнительного профессионального образования.</w:t>
      </w:r>
      <w:r w:rsidR="00ED781D">
        <w:rPr>
          <w:szCs w:val="22"/>
        </w:rPr>
        <w:t xml:space="preserve"> </w:t>
      </w:r>
    </w:p>
    <w:p w:rsidR="00D3119C" w:rsidRPr="002631E8" w:rsidRDefault="00D3119C" w:rsidP="00ED781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631E8">
        <w:rPr>
          <w:szCs w:val="28"/>
        </w:rPr>
        <w:t>2. Иные затраты, связанные с обеспечением дополнительного профессионального образования в соответствии с нормативными правовыми актами о муниципальной службе и законодательством Росс</w:t>
      </w:r>
      <w:r w:rsidR="00ED781D">
        <w:rPr>
          <w:szCs w:val="28"/>
        </w:rPr>
        <w:t>ийской Федерации об образовании</w:t>
      </w:r>
    </w:p>
    <w:p w:rsidR="00D3119C" w:rsidRPr="002631E8" w:rsidRDefault="00D3119C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2.1. Затраты на участие в обучающих семинарах, мероприятиях по обмену опытом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Pr="002631E8">
        <w:rPr>
          <w:szCs w:val="28"/>
        </w:rPr>
        <w:t>) определяются по формуле:</w:t>
      </w:r>
    </w:p>
    <w:p w:rsidR="00D3119C" w:rsidRPr="002631E8" w:rsidRDefault="00275DB7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сем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:rsidR="00D3119C" w:rsidRPr="002631E8" w:rsidRDefault="00D3119C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D3119C" w:rsidRPr="002631E8" w:rsidRDefault="00275DB7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D3119C" w:rsidRPr="002631E8">
        <w:rPr>
          <w:szCs w:val="28"/>
        </w:rPr>
        <w:t xml:space="preserve"> - количество муниципальных служащих, направляемых на i-й вид семинаров, мероприятий по обмену опытом;</w:t>
      </w:r>
    </w:p>
    <w:p w:rsidR="00D3119C" w:rsidRPr="002631E8" w:rsidRDefault="00275DB7" w:rsidP="00ED7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D3119C" w:rsidRPr="002631E8">
        <w:rPr>
          <w:szCs w:val="28"/>
        </w:rPr>
        <w:t xml:space="preserve"> - цена обучения одного муниципального служащего по i-</w:t>
      </w:r>
      <w:proofErr w:type="spellStart"/>
      <w:r w:rsidR="00D3119C" w:rsidRPr="002631E8">
        <w:rPr>
          <w:szCs w:val="28"/>
        </w:rPr>
        <w:t>му</w:t>
      </w:r>
      <w:proofErr w:type="spellEnd"/>
      <w:r w:rsidR="00D3119C" w:rsidRPr="002631E8">
        <w:rPr>
          <w:szCs w:val="28"/>
        </w:rPr>
        <w:t xml:space="preserve"> виду семинаров, мероприятий по обмену опытом.</w:t>
      </w:r>
    </w:p>
    <w:p w:rsidR="00D3119C" w:rsidRDefault="00D3119C" w:rsidP="00ED781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D781D" w:rsidRPr="00997139" w:rsidRDefault="00ED781D" w:rsidP="00ED781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3119C" w:rsidRDefault="00D3119C" w:rsidP="00D3119C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D3119C">
        <w:rPr>
          <w:b/>
          <w:szCs w:val="28"/>
        </w:rPr>
        <w:t>VI. Прочие затраты (в том числе затраты на закупку</w:t>
      </w:r>
      <w:r>
        <w:rPr>
          <w:b/>
          <w:szCs w:val="28"/>
        </w:rPr>
        <w:t xml:space="preserve"> </w:t>
      </w:r>
      <w:r w:rsidRPr="00D3119C">
        <w:rPr>
          <w:b/>
          <w:szCs w:val="28"/>
        </w:rPr>
        <w:t xml:space="preserve">товаров, работ и услуг в целях оказания муниципальных услуг (выполнения работ) и реализации муниципальных функций), не указанные в разделах </w:t>
      </w:r>
      <w:hyperlink r:id="rId7" w:history="1">
        <w:r w:rsidRPr="00D3119C">
          <w:rPr>
            <w:b/>
            <w:szCs w:val="28"/>
          </w:rPr>
          <w:t>I</w:t>
        </w:r>
      </w:hyperlink>
      <w:r w:rsidRPr="00D3119C">
        <w:rPr>
          <w:b/>
          <w:szCs w:val="28"/>
        </w:rPr>
        <w:t xml:space="preserve"> - IV </w:t>
      </w:r>
    </w:p>
    <w:p w:rsidR="00D3119C" w:rsidRPr="002631E8" w:rsidRDefault="00D3119C" w:rsidP="00D3119C">
      <w:pPr>
        <w:widowControl w:val="0"/>
        <w:autoSpaceDE w:val="0"/>
        <w:autoSpaceDN w:val="0"/>
        <w:adjustRightInd w:val="0"/>
        <w:rPr>
          <w:szCs w:val="28"/>
        </w:rPr>
      </w:pPr>
    </w:p>
    <w:p w:rsidR="00D3119C" w:rsidRPr="002631E8" w:rsidRDefault="00D3119C" w:rsidP="00D3119C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2631E8">
        <w:rPr>
          <w:szCs w:val="28"/>
        </w:rPr>
        <w:t>1. Затраты на услуги связи</w:t>
      </w:r>
    </w:p>
    <w:p w:rsidR="00D3119C" w:rsidRPr="002631E8" w:rsidRDefault="00D3119C" w:rsidP="00D3119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3119C" w:rsidRPr="002631E8" w:rsidRDefault="00D3119C" w:rsidP="00D311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1.1. 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</m:t>
            </m:r>
          </m:sub>
        </m:sSub>
      </m:oMath>
      <w:r w:rsidRPr="002631E8">
        <w:rPr>
          <w:szCs w:val="28"/>
        </w:rPr>
        <w:t>) определяются по формуле:</w:t>
      </w:r>
    </w:p>
    <w:p w:rsidR="00D3119C" w:rsidRPr="002631E8" w:rsidRDefault="00275DB7" w:rsidP="00D3119C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D3119C" w:rsidRPr="002631E8" w:rsidRDefault="00D3119C" w:rsidP="00D311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D3119C" w:rsidRPr="002631E8" w:rsidRDefault="00275DB7" w:rsidP="00D311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D3119C" w:rsidRPr="002631E8">
        <w:rPr>
          <w:szCs w:val="28"/>
        </w:rPr>
        <w:t xml:space="preserve"> - планируемое количество i-х почтовых отправлений в год;</w:t>
      </w:r>
    </w:p>
    <w:p w:rsidR="00D3119C" w:rsidRPr="002631E8" w:rsidRDefault="00275DB7" w:rsidP="00D311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D3119C" w:rsidRPr="002631E8">
        <w:rPr>
          <w:szCs w:val="28"/>
        </w:rPr>
        <w:t xml:space="preserve"> - цена одного i-го почтового отправления.</w:t>
      </w:r>
    </w:p>
    <w:p w:rsidR="00874867" w:rsidRPr="00641CE1" w:rsidRDefault="00D3119C" w:rsidP="00641CE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тарифами на услуги почтовой связи, предоставляемыми </w:t>
      </w:r>
      <w:r>
        <w:rPr>
          <w:szCs w:val="28"/>
        </w:rPr>
        <w:t>АО</w:t>
      </w:r>
      <w:r w:rsidRPr="002631E8">
        <w:rPr>
          <w:szCs w:val="28"/>
        </w:rPr>
        <w:t xml:space="preserve"> «Почта России», </w:t>
      </w:r>
      <w:r w:rsidR="00641CE1">
        <w:rPr>
          <w:szCs w:val="28"/>
        </w:rPr>
        <w:t>и нормативами согласно таблице: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817"/>
        <w:gridCol w:w="4428"/>
        <w:gridCol w:w="4394"/>
      </w:tblGrid>
      <w:tr w:rsidR="00874867" w:rsidRPr="005834B0" w:rsidTr="00C52A76">
        <w:trPr>
          <w:tblHeader/>
        </w:trPr>
        <w:tc>
          <w:tcPr>
            <w:tcW w:w="817" w:type="dxa"/>
            <w:vAlign w:val="center"/>
          </w:tcPr>
          <w:p w:rsidR="00874867" w:rsidRPr="00ED781D" w:rsidRDefault="00874867" w:rsidP="00C52A76">
            <w:pPr>
              <w:widowControl w:val="0"/>
              <w:spacing w:line="276" w:lineRule="auto"/>
              <w:jc w:val="center"/>
            </w:pPr>
            <w:r w:rsidRPr="00ED781D">
              <w:rPr>
                <w:iCs/>
              </w:rPr>
              <w:t>№ п/п</w:t>
            </w:r>
          </w:p>
        </w:tc>
        <w:tc>
          <w:tcPr>
            <w:tcW w:w="4428" w:type="dxa"/>
            <w:vAlign w:val="center"/>
          </w:tcPr>
          <w:p w:rsidR="00874867" w:rsidRPr="00ED781D" w:rsidRDefault="00874867" w:rsidP="00C52A76">
            <w:pPr>
              <w:widowControl w:val="0"/>
              <w:spacing w:line="276" w:lineRule="auto"/>
              <w:jc w:val="center"/>
              <w:rPr>
                <w:rStyle w:val="8pt"/>
                <w:b w:val="0"/>
                <w:sz w:val="24"/>
                <w:szCs w:val="24"/>
              </w:rPr>
            </w:pPr>
            <w:r w:rsidRPr="00ED781D">
              <w:rPr>
                <w:rStyle w:val="8pt"/>
                <w:sz w:val="24"/>
                <w:szCs w:val="24"/>
              </w:rPr>
              <w:t xml:space="preserve">Наименование </w:t>
            </w:r>
          </w:p>
          <w:p w:rsidR="00874867" w:rsidRPr="00ED781D" w:rsidRDefault="00874867" w:rsidP="00C52A76">
            <w:pPr>
              <w:widowControl w:val="0"/>
              <w:spacing w:line="276" w:lineRule="auto"/>
              <w:jc w:val="center"/>
            </w:pPr>
            <w:r w:rsidRPr="00ED781D">
              <w:rPr>
                <w:rStyle w:val="8pt"/>
                <w:sz w:val="24"/>
                <w:szCs w:val="24"/>
              </w:rPr>
              <w:t>вида почтового отправления</w:t>
            </w:r>
          </w:p>
        </w:tc>
        <w:tc>
          <w:tcPr>
            <w:tcW w:w="4394" w:type="dxa"/>
            <w:vAlign w:val="center"/>
          </w:tcPr>
          <w:p w:rsidR="00874867" w:rsidRPr="00ED781D" w:rsidRDefault="00874867" w:rsidP="00C52A76">
            <w:pPr>
              <w:widowControl w:val="0"/>
              <w:spacing w:line="276" w:lineRule="auto"/>
              <w:jc w:val="center"/>
            </w:pPr>
            <w:r w:rsidRPr="00ED781D">
              <w:rPr>
                <w:rStyle w:val="8pt"/>
                <w:sz w:val="24"/>
                <w:szCs w:val="24"/>
              </w:rPr>
              <w:t>Количество в год (не более), шт.</w:t>
            </w:r>
          </w:p>
        </w:tc>
      </w:tr>
      <w:tr w:rsidR="00874867" w:rsidRPr="005834B0" w:rsidTr="00C52A76">
        <w:trPr>
          <w:tblHeader/>
        </w:trPr>
        <w:tc>
          <w:tcPr>
            <w:tcW w:w="817" w:type="dxa"/>
            <w:vAlign w:val="center"/>
          </w:tcPr>
          <w:p w:rsidR="00874867" w:rsidRPr="00ED781D" w:rsidRDefault="00874867" w:rsidP="00C52A76">
            <w:pPr>
              <w:widowControl w:val="0"/>
              <w:jc w:val="center"/>
              <w:rPr>
                <w:sz w:val="20"/>
                <w:szCs w:val="20"/>
              </w:rPr>
            </w:pPr>
            <w:r w:rsidRPr="00ED781D">
              <w:rPr>
                <w:sz w:val="20"/>
                <w:szCs w:val="20"/>
              </w:rPr>
              <w:t>1</w:t>
            </w:r>
          </w:p>
        </w:tc>
        <w:tc>
          <w:tcPr>
            <w:tcW w:w="4428" w:type="dxa"/>
            <w:vAlign w:val="center"/>
          </w:tcPr>
          <w:p w:rsidR="00874867" w:rsidRPr="00ED781D" w:rsidRDefault="00874867" w:rsidP="00C52A76">
            <w:pPr>
              <w:widowControl w:val="0"/>
              <w:jc w:val="center"/>
              <w:rPr>
                <w:sz w:val="20"/>
                <w:szCs w:val="20"/>
              </w:rPr>
            </w:pPr>
            <w:r w:rsidRPr="00ED781D">
              <w:rPr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:rsidR="00874867" w:rsidRPr="00ED781D" w:rsidRDefault="00874867" w:rsidP="00C52A76">
            <w:pPr>
              <w:widowControl w:val="0"/>
              <w:jc w:val="center"/>
              <w:rPr>
                <w:sz w:val="20"/>
                <w:szCs w:val="20"/>
              </w:rPr>
            </w:pPr>
            <w:r w:rsidRPr="00ED781D">
              <w:rPr>
                <w:sz w:val="20"/>
                <w:szCs w:val="20"/>
              </w:rPr>
              <w:t>3</w:t>
            </w:r>
          </w:p>
        </w:tc>
      </w:tr>
      <w:tr w:rsidR="00874867" w:rsidRPr="005834B0" w:rsidTr="00C52A76">
        <w:tc>
          <w:tcPr>
            <w:tcW w:w="817" w:type="dxa"/>
            <w:vAlign w:val="center"/>
          </w:tcPr>
          <w:p w:rsidR="00874867" w:rsidRPr="00ED781D" w:rsidRDefault="00874867" w:rsidP="00C52A76">
            <w:pPr>
              <w:widowControl w:val="0"/>
              <w:jc w:val="center"/>
            </w:pPr>
            <w:r w:rsidRPr="00ED781D">
              <w:t>1</w:t>
            </w:r>
          </w:p>
        </w:tc>
        <w:tc>
          <w:tcPr>
            <w:tcW w:w="4428" w:type="dxa"/>
            <w:vAlign w:val="center"/>
          </w:tcPr>
          <w:p w:rsidR="00874867" w:rsidRPr="00ED781D" w:rsidRDefault="00874867" w:rsidP="00C52A76">
            <w:pPr>
              <w:widowControl w:val="0"/>
            </w:pPr>
            <w:r w:rsidRPr="00ED781D">
              <w:t>Письмо простое внутреннее</w:t>
            </w:r>
          </w:p>
        </w:tc>
        <w:tc>
          <w:tcPr>
            <w:tcW w:w="4394" w:type="dxa"/>
            <w:vAlign w:val="center"/>
          </w:tcPr>
          <w:p w:rsidR="00874867" w:rsidRPr="00ED781D" w:rsidRDefault="00874867" w:rsidP="00C52A76">
            <w:pPr>
              <w:widowControl w:val="0"/>
              <w:jc w:val="center"/>
            </w:pPr>
            <w:r w:rsidRPr="00ED781D">
              <w:t>20</w:t>
            </w:r>
          </w:p>
        </w:tc>
      </w:tr>
      <w:tr w:rsidR="00874867" w:rsidRPr="005834B0" w:rsidTr="00C52A76">
        <w:tc>
          <w:tcPr>
            <w:tcW w:w="817" w:type="dxa"/>
            <w:vAlign w:val="center"/>
          </w:tcPr>
          <w:p w:rsidR="00874867" w:rsidRPr="00ED781D" w:rsidRDefault="00874867" w:rsidP="00C52A76">
            <w:pPr>
              <w:widowControl w:val="0"/>
              <w:jc w:val="center"/>
            </w:pPr>
            <w:r w:rsidRPr="00ED781D">
              <w:t>2</w:t>
            </w:r>
          </w:p>
        </w:tc>
        <w:tc>
          <w:tcPr>
            <w:tcW w:w="4428" w:type="dxa"/>
            <w:vAlign w:val="center"/>
          </w:tcPr>
          <w:p w:rsidR="00874867" w:rsidRPr="00ED781D" w:rsidRDefault="00874867" w:rsidP="00C52A76">
            <w:pPr>
              <w:widowControl w:val="0"/>
            </w:pPr>
            <w:r w:rsidRPr="00ED781D">
              <w:t>Письмо заказное внутреннее</w:t>
            </w:r>
          </w:p>
        </w:tc>
        <w:tc>
          <w:tcPr>
            <w:tcW w:w="4394" w:type="dxa"/>
            <w:vAlign w:val="center"/>
          </w:tcPr>
          <w:p w:rsidR="00874867" w:rsidRPr="00ED781D" w:rsidRDefault="00874867" w:rsidP="00C52A76">
            <w:pPr>
              <w:widowControl w:val="0"/>
              <w:jc w:val="center"/>
            </w:pPr>
            <w:r w:rsidRPr="00ED781D">
              <w:t>20</w:t>
            </w:r>
          </w:p>
        </w:tc>
      </w:tr>
    </w:tbl>
    <w:p w:rsidR="00D3119C" w:rsidRDefault="00D3119C" w:rsidP="00D3119C">
      <w:pPr>
        <w:widowControl w:val="0"/>
        <w:autoSpaceDE w:val="0"/>
        <w:autoSpaceDN w:val="0"/>
        <w:adjustRightInd w:val="0"/>
        <w:contextualSpacing/>
        <w:jc w:val="both"/>
        <w:rPr>
          <w:b/>
          <w:szCs w:val="28"/>
        </w:rPr>
      </w:pPr>
    </w:p>
    <w:p w:rsidR="00E420D7" w:rsidRPr="00EF0705" w:rsidRDefault="00E420D7" w:rsidP="00E420D7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>
        <w:rPr>
          <w:szCs w:val="28"/>
        </w:rPr>
        <w:t>2</w:t>
      </w:r>
      <w:r w:rsidRPr="00EF0705">
        <w:rPr>
          <w:szCs w:val="28"/>
        </w:rPr>
        <w:t>. Затраты на транспортные услуги</w:t>
      </w:r>
    </w:p>
    <w:p w:rsidR="00E420D7" w:rsidRPr="00EF0705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</w:p>
    <w:p w:rsidR="00E420D7" w:rsidRPr="00EF0705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F0705">
        <w:rPr>
          <w:szCs w:val="28"/>
        </w:rPr>
        <w:t>2.1. Затраты по договору об оказании услуг перевозки (транспортировки) грузов не предусмотрены.</w:t>
      </w:r>
    </w:p>
    <w:p w:rsidR="00E420D7" w:rsidRPr="00EF0705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F0705">
        <w:rPr>
          <w:szCs w:val="28"/>
        </w:rPr>
        <w:t>2.2. Затраты на оплату услуг аренды транспортных средств не предусмотрены.</w:t>
      </w:r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2.3. Затраты на оплату разовых услуг пассажирских перевозок при проведении совещания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пп</m:t>
            </m:r>
          </m:sub>
        </m:sSub>
      </m:oMath>
      <w:r w:rsidRPr="002631E8">
        <w:rPr>
          <w:szCs w:val="28"/>
        </w:rPr>
        <w:t>) определяются по формуле: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</m:t>
            </m:r>
          </m:sub>
        </m:sSub>
      </m:oMath>
      <w:r w:rsidR="00E420D7" w:rsidRPr="002631E8">
        <w:rPr>
          <w:szCs w:val="28"/>
        </w:rPr>
        <w:t xml:space="preserve"> - количество i-х разовых услуг пассажирских перевозок;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ч</m:t>
            </m:r>
          </m:sub>
        </m:sSub>
      </m:oMath>
      <w:r w:rsidR="00E420D7" w:rsidRPr="002631E8">
        <w:rPr>
          <w:szCs w:val="28"/>
        </w:rPr>
        <w:t xml:space="preserve"> - среднее количество часов аренды транспортного средства по i-й разовой услуге;</w:t>
      </w:r>
    </w:p>
    <w:p w:rsidR="00E420D7" w:rsidRDefault="00275DB7" w:rsidP="00641CE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ч</m:t>
            </m:r>
          </m:sub>
        </m:sSub>
      </m:oMath>
      <w:r w:rsidR="00E420D7" w:rsidRPr="002631E8">
        <w:rPr>
          <w:szCs w:val="28"/>
        </w:rPr>
        <w:t xml:space="preserve"> - цена одного часа аренды транспортного средства по i-й разовой услуге.</w:t>
      </w:r>
    </w:p>
    <w:p w:rsidR="00E420D7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641CE1" w:rsidRDefault="00641CE1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641CE1" w:rsidRDefault="00641CE1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E420D7" w:rsidRPr="002631E8" w:rsidRDefault="00E420D7" w:rsidP="00E420D7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2631E8">
        <w:rPr>
          <w:szCs w:val="28"/>
        </w:rPr>
        <w:t>3. Затраты на оплату расходов по договорам об оказании услуг, связанных с проездом и наймом жилого помещения в связи с командированием работников,</w:t>
      </w:r>
      <w:r>
        <w:rPr>
          <w:szCs w:val="28"/>
        </w:rPr>
        <w:t xml:space="preserve"> </w:t>
      </w:r>
      <w:r w:rsidRPr="002631E8">
        <w:rPr>
          <w:szCs w:val="28"/>
        </w:rPr>
        <w:t>заключаемым со сторонними организациями</w:t>
      </w:r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3.1. Затраты на проезд к месту командирования и обратно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проезд</m:t>
            </m:r>
          </m:sub>
        </m:sSub>
      </m:oMath>
      <w:r w:rsidRPr="002631E8">
        <w:rPr>
          <w:szCs w:val="28"/>
        </w:rPr>
        <w:t>) определяются по формуле: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проезд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×2 ,</m:t>
              </m:r>
            </m:e>
          </m:nary>
        </m:oMath>
      </m:oMathPara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E420D7" w:rsidRPr="002631E8">
        <w:rPr>
          <w:szCs w:val="28"/>
        </w:rPr>
        <w:t xml:space="preserve"> - количество командированных работников по i-му направлению командирования с учетом показателей утвержденных планов-графиков проведения совещаний, контрольных мероприятий и профессиональной подготовки работников;</w:t>
      </w:r>
    </w:p>
    <w:p w:rsidR="00E420D7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E420D7" w:rsidRPr="002631E8">
        <w:rPr>
          <w:szCs w:val="28"/>
        </w:rPr>
        <w:t xml:space="preserve"> - цена проезда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командировками.</w:t>
      </w:r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3.2. Затраты по найму жилого помещения на период командирования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найм</m:t>
            </m:r>
          </m:sub>
        </m:sSub>
      </m:oMath>
      <w:r w:rsidRPr="002631E8">
        <w:rPr>
          <w:szCs w:val="28"/>
        </w:rPr>
        <w:t>) определяются по формуле: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найм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E420D7" w:rsidRPr="002631E8">
        <w:rPr>
          <w:szCs w:val="28"/>
        </w:rPr>
        <w:t xml:space="preserve"> - количество командированных работников по i-му направлению командирования с учетом показателей планов-графиков проведения совещаний, контрольных мероприятий и профессиональной подготовки работников;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E420D7" w:rsidRPr="002631E8">
        <w:rPr>
          <w:szCs w:val="28"/>
        </w:rPr>
        <w:t xml:space="preserve"> - цена найма жилого помещения в сутки по i-</w:t>
      </w:r>
      <w:proofErr w:type="spellStart"/>
      <w:r w:rsidR="00E420D7" w:rsidRPr="002631E8">
        <w:rPr>
          <w:szCs w:val="28"/>
        </w:rPr>
        <w:t>му</w:t>
      </w:r>
      <w:proofErr w:type="spellEnd"/>
      <w:r w:rsidR="00E420D7" w:rsidRPr="002631E8">
        <w:rPr>
          <w:szCs w:val="28"/>
        </w:rPr>
        <w:t xml:space="preserve">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:rsidR="00E420D7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E420D7" w:rsidRPr="002631E8">
        <w:rPr>
          <w:szCs w:val="28"/>
        </w:rPr>
        <w:t xml:space="preserve"> - количество суток нахождения в командировке по i-</w:t>
      </w:r>
      <w:proofErr w:type="spellStart"/>
      <w:r w:rsidR="00E420D7" w:rsidRPr="002631E8">
        <w:rPr>
          <w:szCs w:val="28"/>
        </w:rPr>
        <w:t>му</w:t>
      </w:r>
      <w:proofErr w:type="spellEnd"/>
      <w:r w:rsidR="00E420D7" w:rsidRPr="002631E8">
        <w:rPr>
          <w:szCs w:val="28"/>
        </w:rPr>
        <w:t xml:space="preserve"> направлению командирования.</w:t>
      </w:r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E420D7" w:rsidRPr="00D35B6A" w:rsidRDefault="00E420D7" w:rsidP="00E420D7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D35B6A">
        <w:rPr>
          <w:szCs w:val="28"/>
        </w:rPr>
        <w:t>4. Затраты на коммунальные услуги</w:t>
      </w:r>
    </w:p>
    <w:p w:rsidR="00E420D7" w:rsidRPr="00D35B6A" w:rsidRDefault="00E420D7" w:rsidP="00E420D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</w:p>
    <w:p w:rsidR="00E420D7" w:rsidRPr="00D35B6A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4.1. Затраты на газоснабжение и иные виды топлива не предусмотрены.</w:t>
      </w:r>
    </w:p>
    <w:p w:rsidR="00E420D7" w:rsidRPr="00D35B6A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4.2. Затраты на электроснабжение не предусмотрены.</w:t>
      </w:r>
    </w:p>
    <w:p w:rsidR="00E420D7" w:rsidRPr="00D35B6A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4.3. Затраты на теплоснабжение не предусмотрены.</w:t>
      </w:r>
    </w:p>
    <w:p w:rsidR="00E420D7" w:rsidRPr="00D35B6A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4.4. Затраты на горячее водоснабжение не предусмотрены.</w:t>
      </w:r>
    </w:p>
    <w:p w:rsidR="00E420D7" w:rsidRPr="00D35B6A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4.5. Затраты на холодное водоснабжение и водоотведение не предусмотрены.</w:t>
      </w:r>
    </w:p>
    <w:p w:rsidR="00E420D7" w:rsidRPr="00D35B6A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4.6. Затраты на оплату услуг лиц, привлекаемых на основании гражданско-правовых договоров, не предусмотрены.</w:t>
      </w:r>
    </w:p>
    <w:p w:rsidR="00E420D7" w:rsidRPr="00D35B6A" w:rsidRDefault="00E420D7" w:rsidP="00E420D7">
      <w:pPr>
        <w:widowControl w:val="0"/>
        <w:autoSpaceDE w:val="0"/>
        <w:autoSpaceDN w:val="0"/>
        <w:adjustRightInd w:val="0"/>
        <w:ind w:firstLine="709"/>
        <w:jc w:val="both"/>
      </w:pPr>
      <w:r w:rsidRPr="00D35B6A">
        <w:rPr>
          <w:szCs w:val="28"/>
        </w:rPr>
        <w:t xml:space="preserve">4.7. Иные затраты, относящиеся к затратам на коммунальные услуги в рамках затрат, указанных в разделе </w:t>
      </w:r>
      <w:r w:rsidRPr="00D35B6A">
        <w:rPr>
          <w:szCs w:val="28"/>
          <w:lang w:val="en-US"/>
        </w:rPr>
        <w:t>VI</w:t>
      </w:r>
      <w:r w:rsidRPr="00D35B6A">
        <w:rPr>
          <w:szCs w:val="28"/>
        </w:rPr>
        <w:t xml:space="preserve">, не предусмотрены. </w:t>
      </w:r>
    </w:p>
    <w:p w:rsidR="00E420D7" w:rsidRPr="00D35B6A" w:rsidRDefault="00E420D7" w:rsidP="00E420D7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</w:p>
    <w:p w:rsidR="00E420D7" w:rsidRPr="00D35B6A" w:rsidRDefault="00E420D7" w:rsidP="00E420D7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D35B6A">
        <w:rPr>
          <w:szCs w:val="28"/>
        </w:rPr>
        <w:t>5. Затраты на аренду помещений и оборудования</w:t>
      </w:r>
    </w:p>
    <w:p w:rsidR="00E420D7" w:rsidRPr="00D35B6A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E420D7" w:rsidRPr="00D35B6A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5.1. Затраты на аренду помещений не предусмотрены.</w:t>
      </w:r>
    </w:p>
    <w:p w:rsidR="00E420D7" w:rsidRPr="00D35B6A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5.2. Затраты на аренду помещения (зала) для проведения совещания не предусмотрены.</w:t>
      </w:r>
    </w:p>
    <w:p w:rsidR="00E420D7" w:rsidRPr="00D35B6A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5.3. Затраты на аренду оборудования для проведения совещания не предусмотрены.</w:t>
      </w:r>
    </w:p>
    <w:p w:rsidR="00E420D7" w:rsidRPr="00D35B6A" w:rsidRDefault="00E420D7" w:rsidP="00E420D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35B6A">
        <w:rPr>
          <w:szCs w:val="28"/>
        </w:rPr>
        <w:t xml:space="preserve">5.4. Иные затраты, относящиеся к затратам на аренду помещений и оборудования в рамках затрат, указанных в разделе </w:t>
      </w:r>
      <w:r w:rsidRPr="00D35B6A">
        <w:rPr>
          <w:szCs w:val="28"/>
          <w:lang w:val="en-US"/>
        </w:rPr>
        <w:t>VI</w:t>
      </w:r>
      <w:r w:rsidRPr="00D35B6A">
        <w:rPr>
          <w:szCs w:val="28"/>
        </w:rPr>
        <w:t>, не предусмотрены.</w:t>
      </w:r>
    </w:p>
    <w:p w:rsidR="00E420D7" w:rsidRDefault="00E420D7" w:rsidP="00E420D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</w:p>
    <w:p w:rsidR="00641CE1" w:rsidRDefault="00641CE1" w:rsidP="00E420D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</w:p>
    <w:p w:rsidR="00641CE1" w:rsidRPr="00D35B6A" w:rsidRDefault="00641CE1" w:rsidP="00E420D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</w:p>
    <w:p w:rsidR="00E420D7" w:rsidRPr="00D35B6A" w:rsidRDefault="00E420D7" w:rsidP="00E420D7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D35B6A">
        <w:rPr>
          <w:szCs w:val="28"/>
        </w:rPr>
        <w:t>6. Затраты на содержание имущества</w:t>
      </w:r>
    </w:p>
    <w:p w:rsidR="00E420D7" w:rsidRPr="00D35B6A" w:rsidRDefault="00E420D7" w:rsidP="00E420D7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</w:p>
    <w:p w:rsidR="00E420D7" w:rsidRPr="00D35B6A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6.1. Затраты на содержание и техническое обслуживание помещений не предусмотрены.</w:t>
      </w:r>
    </w:p>
    <w:p w:rsidR="00E420D7" w:rsidRPr="00D35B6A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6.2. Затраты на техническое обслуживание и ремонт транспортных средств не предусмотрены.</w:t>
      </w:r>
    </w:p>
    <w:p w:rsidR="00E420D7" w:rsidRPr="00CB257E" w:rsidRDefault="00E420D7" w:rsidP="00E420D7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D35B6A">
        <w:rPr>
          <w:rFonts w:eastAsia="Calibri"/>
          <w:szCs w:val="28"/>
          <w:lang w:eastAsia="en-US"/>
        </w:rPr>
        <w:t xml:space="preserve">6.3. </w:t>
      </w:r>
      <w:r w:rsidRPr="00D35B6A">
        <w:rPr>
          <w:szCs w:val="28"/>
        </w:rPr>
        <w:t xml:space="preserve">Затраты на </w:t>
      </w:r>
      <w:r w:rsidRPr="00CB257E">
        <w:rPr>
          <w:color w:val="000000"/>
          <w:szCs w:val="28"/>
        </w:rPr>
        <w:t xml:space="preserve">техническое обслуживание и </w:t>
      </w:r>
      <w:proofErr w:type="spellStart"/>
      <w:r w:rsidRPr="00CB257E">
        <w:rPr>
          <w:color w:val="000000"/>
          <w:szCs w:val="28"/>
        </w:rPr>
        <w:t>регламентно</w:t>
      </w:r>
      <w:proofErr w:type="spellEnd"/>
      <w:r w:rsidRPr="00CB257E">
        <w:rPr>
          <w:color w:val="000000"/>
          <w:szCs w:val="28"/>
        </w:rPr>
        <w:t xml:space="preserve">-профилактический ремонт бытового оборудования </w:t>
      </w:r>
      <w:r w:rsidRPr="00CB257E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рбо</m:t>
            </m:r>
          </m:sub>
        </m:sSub>
      </m:oMath>
      <w:r w:rsidRPr="00CB257E">
        <w:rPr>
          <w:szCs w:val="28"/>
        </w:rPr>
        <w:t xml:space="preserve">) </w:t>
      </w:r>
      <w:r w:rsidRPr="00CB257E">
        <w:rPr>
          <w:color w:val="000000"/>
          <w:szCs w:val="28"/>
        </w:rPr>
        <w:t>определяются по формуле:</w:t>
      </w:r>
    </w:p>
    <w:p w:rsidR="00E420D7" w:rsidRPr="00CB257E" w:rsidRDefault="00275DB7" w:rsidP="00E420D7">
      <w:pPr>
        <w:ind w:left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рбо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бо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</m:e>
          </m:nary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 рбо</m:t>
              </m:r>
            </m:sub>
          </m:sSub>
          <m:r>
            <w:rPr>
              <w:rFonts w:ascii="Cambria Math" w:hAnsi="Cambria Math"/>
            </w:rPr>
            <m:t>,</m:t>
          </m:r>
        </m:oMath>
      </m:oMathPara>
    </w:p>
    <w:p w:rsidR="00E420D7" w:rsidRPr="00CB257E" w:rsidRDefault="00E420D7" w:rsidP="00E420D7">
      <w:pPr>
        <w:ind w:left="709"/>
        <w:jc w:val="both"/>
      </w:pPr>
      <w:r w:rsidRPr="00CB257E">
        <w:t>где:</w:t>
      </w:r>
    </w:p>
    <w:p w:rsidR="00E420D7" w:rsidRPr="00CB257E" w:rsidRDefault="00275DB7" w:rsidP="00E420D7">
      <w:pPr>
        <w:ind w:left="709"/>
        <w:jc w:val="both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бо</m:t>
            </m:r>
          </m:sub>
        </m:sSub>
      </m:oMath>
      <w:r w:rsidR="00E420D7" w:rsidRPr="00CB257E">
        <w:rPr>
          <w:sz w:val="22"/>
          <w:szCs w:val="22"/>
        </w:rPr>
        <w:t xml:space="preserve"> – </w:t>
      </w:r>
      <w:r w:rsidR="00E420D7" w:rsidRPr="00CB257E">
        <w:rPr>
          <w:szCs w:val="28"/>
        </w:rPr>
        <w:t xml:space="preserve">количество единиц </w:t>
      </w:r>
      <w:proofErr w:type="spellStart"/>
      <w:r w:rsidR="00E420D7" w:rsidRPr="00CB257E">
        <w:rPr>
          <w:szCs w:val="28"/>
          <w:lang w:val="en-US"/>
        </w:rPr>
        <w:t>i</w:t>
      </w:r>
      <w:proofErr w:type="spellEnd"/>
      <w:r w:rsidR="00E420D7" w:rsidRPr="00CB257E">
        <w:rPr>
          <w:szCs w:val="28"/>
        </w:rPr>
        <w:t>-го бытового оборудования</w:t>
      </w:r>
      <w:r w:rsidR="00E420D7" w:rsidRPr="00CB257E">
        <w:rPr>
          <w:sz w:val="22"/>
          <w:szCs w:val="22"/>
        </w:rPr>
        <w:t>;</w:t>
      </w:r>
    </w:p>
    <w:p w:rsidR="00E420D7" w:rsidRPr="00CB257E" w:rsidRDefault="00275DB7" w:rsidP="00E420D7">
      <w:pPr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рбо</m:t>
            </m:r>
          </m:sub>
        </m:sSub>
      </m:oMath>
      <w:r w:rsidR="00E420D7" w:rsidRPr="00CB257E">
        <w:t xml:space="preserve">– </w:t>
      </w:r>
      <w:r w:rsidR="00E420D7" w:rsidRPr="00CB257E">
        <w:rPr>
          <w:szCs w:val="28"/>
        </w:rPr>
        <w:t xml:space="preserve">цена технического обслуживания и </w:t>
      </w:r>
      <w:proofErr w:type="spellStart"/>
      <w:r w:rsidR="00E420D7" w:rsidRPr="00CB257E">
        <w:rPr>
          <w:szCs w:val="28"/>
        </w:rPr>
        <w:t>регламентно</w:t>
      </w:r>
      <w:proofErr w:type="spellEnd"/>
      <w:r w:rsidR="00E420D7" w:rsidRPr="00CB257E">
        <w:rPr>
          <w:szCs w:val="28"/>
        </w:rPr>
        <w:t xml:space="preserve">-профилактического ремонта одной единицы </w:t>
      </w:r>
      <w:proofErr w:type="spellStart"/>
      <w:r w:rsidR="00E420D7" w:rsidRPr="00CB257E">
        <w:rPr>
          <w:szCs w:val="28"/>
          <w:lang w:val="en-US"/>
        </w:rPr>
        <w:t>i</w:t>
      </w:r>
      <w:proofErr w:type="spellEnd"/>
      <w:r w:rsidR="00E420D7" w:rsidRPr="00CB257E">
        <w:rPr>
          <w:szCs w:val="28"/>
        </w:rPr>
        <w:t>-го бытового оборудования.</w:t>
      </w:r>
    </w:p>
    <w:p w:rsidR="00E420D7" w:rsidRPr="006B348C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6.4. </w:t>
      </w:r>
      <w:r w:rsidRPr="006B348C">
        <w:rPr>
          <w:szCs w:val="28"/>
        </w:rPr>
        <w:t xml:space="preserve">Затраты на техническое обслуживание и </w:t>
      </w:r>
      <w:proofErr w:type="spellStart"/>
      <w:r w:rsidRPr="006B348C">
        <w:rPr>
          <w:szCs w:val="28"/>
        </w:rPr>
        <w:t>регламентно</w:t>
      </w:r>
      <w:proofErr w:type="spellEnd"/>
      <w:r w:rsidRPr="006B348C">
        <w:rPr>
          <w:szCs w:val="28"/>
        </w:rPr>
        <w:t>-профилактический ремонт иного оборудования (дизельных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видеонаблюдения)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ремсист</m:t>
            </m:r>
          </m:sub>
        </m:sSub>
      </m:oMath>
      <w:r w:rsidRPr="006B348C">
        <w:rPr>
          <w:szCs w:val="28"/>
        </w:rPr>
        <w:t xml:space="preserve">) определяются по формуле: </w:t>
      </w:r>
    </w:p>
    <w:p w:rsidR="00E420D7" w:rsidRPr="006B348C" w:rsidRDefault="00275DB7" w:rsidP="00E420D7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ремсист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сист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сист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E420D7" w:rsidRPr="006B348C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B348C">
        <w:rPr>
          <w:szCs w:val="28"/>
        </w:rPr>
        <w:t>где:</w:t>
      </w:r>
    </w:p>
    <w:p w:rsidR="00E420D7" w:rsidRPr="006B348C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сист</m:t>
            </m:r>
          </m:sub>
        </m:sSub>
      </m:oMath>
      <w:r w:rsidR="00E420D7" w:rsidRPr="006B348C">
        <w:rPr>
          <w:szCs w:val="28"/>
        </w:rPr>
        <w:t xml:space="preserve"> - количество систем i-го вида;</w:t>
      </w:r>
    </w:p>
    <w:p w:rsidR="00E420D7" w:rsidRPr="006B348C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сист</m:t>
            </m:r>
          </m:sub>
        </m:sSub>
      </m:oMath>
      <w:r w:rsidR="00E420D7" w:rsidRPr="006B348C">
        <w:rPr>
          <w:szCs w:val="28"/>
        </w:rPr>
        <w:t xml:space="preserve"> - цена технического обслуживания и регламентно-профилактического ремонта одного устройства системы i-го вида в год.</w:t>
      </w:r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413AF">
        <w:rPr>
          <w:szCs w:val="28"/>
        </w:rPr>
        <w:t>6.</w:t>
      </w:r>
      <w:r w:rsidR="005544E7">
        <w:rPr>
          <w:szCs w:val="28"/>
        </w:rPr>
        <w:t>5</w:t>
      </w:r>
      <w:r w:rsidRPr="00B413AF">
        <w:rPr>
          <w:szCs w:val="28"/>
        </w:rPr>
        <w:t xml:space="preserve">. Иные </w:t>
      </w:r>
      <w:r w:rsidRPr="002631E8">
        <w:rPr>
          <w:szCs w:val="28"/>
        </w:rPr>
        <w:t xml:space="preserve">затраты, относящиеся к затратам на содержание имущества в рамках затрат, указанных в разделе </w:t>
      </w:r>
      <w:r w:rsidRPr="002631E8">
        <w:rPr>
          <w:szCs w:val="28"/>
          <w:lang w:val="en-US"/>
        </w:rPr>
        <w:t>VI</w:t>
      </w:r>
      <w:r w:rsidRPr="002631E8">
        <w:rPr>
          <w:szCs w:val="28"/>
        </w:rPr>
        <w:t>.</w:t>
      </w:r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6.</w:t>
      </w:r>
      <w:r w:rsidR="005544E7">
        <w:rPr>
          <w:szCs w:val="28"/>
        </w:rPr>
        <w:t>5</w:t>
      </w:r>
      <w:r w:rsidRPr="002631E8">
        <w:rPr>
          <w:szCs w:val="28"/>
        </w:rPr>
        <w:t>.1. Затраты на чистку хозяйственного инвентаря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чинв</m:t>
            </m:r>
          </m:sub>
        </m:sSub>
      </m:oMath>
      <w:r w:rsidRPr="002631E8">
        <w:rPr>
          <w:szCs w:val="28"/>
        </w:rPr>
        <w:t>) определяются по формуле: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чинв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чинв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чинв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чинв</m:t>
            </m:r>
          </m:sub>
        </m:sSub>
      </m:oMath>
      <w:r w:rsidR="00E420D7" w:rsidRPr="002631E8">
        <w:rPr>
          <w:szCs w:val="28"/>
        </w:rPr>
        <w:t xml:space="preserve"> - количество единиц i-</w:t>
      </w:r>
      <w:proofErr w:type="spellStart"/>
      <w:r w:rsidR="00E420D7" w:rsidRPr="002631E8">
        <w:rPr>
          <w:szCs w:val="28"/>
        </w:rPr>
        <w:t>го</w:t>
      </w:r>
      <w:proofErr w:type="spellEnd"/>
      <w:r w:rsidR="00E420D7" w:rsidRPr="002631E8">
        <w:rPr>
          <w:szCs w:val="28"/>
        </w:rPr>
        <w:t xml:space="preserve"> хозяйственного инвентаря;</w:t>
      </w:r>
    </w:p>
    <w:p w:rsidR="00E420D7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свн</m:t>
            </m:r>
          </m:sub>
        </m:sSub>
      </m:oMath>
      <w:r w:rsidR="00E420D7" w:rsidRPr="002631E8">
        <w:rPr>
          <w:szCs w:val="28"/>
        </w:rPr>
        <w:t xml:space="preserve"> - цена чистки одной единицы </w:t>
      </w:r>
      <w:proofErr w:type="spellStart"/>
      <w:r w:rsidR="00E420D7" w:rsidRPr="002631E8">
        <w:rPr>
          <w:szCs w:val="28"/>
          <w:lang w:val="en-US"/>
        </w:rPr>
        <w:t>i</w:t>
      </w:r>
      <w:proofErr w:type="spellEnd"/>
      <w:r w:rsidR="00E420D7" w:rsidRPr="002631E8">
        <w:rPr>
          <w:szCs w:val="28"/>
        </w:rPr>
        <w:t>-го хозяйственного инвентаря.</w:t>
      </w:r>
    </w:p>
    <w:p w:rsidR="00E420D7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E420D7" w:rsidRPr="00CE367C" w:rsidRDefault="00E420D7" w:rsidP="00E420D7">
      <w:pPr>
        <w:ind w:left="709"/>
        <w:jc w:val="both"/>
      </w:pPr>
      <w:r w:rsidRPr="00CE367C">
        <w:rPr>
          <w:rFonts w:eastAsia="Calibri"/>
          <w:szCs w:val="28"/>
          <w:lang w:eastAsia="en-US"/>
        </w:rPr>
        <w:t>6.</w:t>
      </w:r>
      <w:r w:rsidR="005544E7">
        <w:rPr>
          <w:rFonts w:eastAsia="Calibri"/>
          <w:szCs w:val="28"/>
          <w:lang w:eastAsia="en-US"/>
        </w:rPr>
        <w:t>5</w:t>
      </w:r>
      <w:r w:rsidRPr="00CE367C">
        <w:rPr>
          <w:rFonts w:eastAsia="Calibri"/>
          <w:szCs w:val="28"/>
          <w:lang w:eastAsia="en-US"/>
        </w:rPr>
        <w:t>.2. Затраты на ремонт офисной мебели (</w:t>
      </w:r>
      <w:proofErr w:type="spellStart"/>
      <w:r w:rsidRPr="00CE367C">
        <w:rPr>
          <w:rFonts w:eastAsia="Calibri"/>
          <w:szCs w:val="28"/>
          <w:lang w:eastAsia="en-US"/>
        </w:rPr>
        <w:t>З</w:t>
      </w:r>
      <w:r w:rsidRPr="00CE367C">
        <w:rPr>
          <w:rFonts w:eastAsia="Calibri"/>
          <w:szCs w:val="28"/>
          <w:vertAlign w:val="subscript"/>
          <w:lang w:eastAsia="en-US"/>
        </w:rPr>
        <w:t>рмеб</w:t>
      </w:r>
      <w:proofErr w:type="spellEnd"/>
      <w:r w:rsidRPr="00CE367C">
        <w:rPr>
          <w:rFonts w:eastAsia="Calibri"/>
          <w:szCs w:val="28"/>
          <w:lang w:eastAsia="en-US"/>
        </w:rPr>
        <w:t xml:space="preserve">) определяются </w:t>
      </w:r>
      <w:r w:rsidRPr="00CE367C">
        <w:t>формуле:</w:t>
      </w:r>
    </w:p>
    <w:p w:rsidR="00E420D7" w:rsidRPr="00CE367C" w:rsidRDefault="00275DB7" w:rsidP="00E420D7">
      <w:pPr>
        <w:ind w:left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рмеб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рмеб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</m:e>
          </m:nary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 рмеб</m:t>
              </m:r>
            </m:sub>
          </m:sSub>
          <m:r>
            <w:rPr>
              <w:rFonts w:ascii="Cambria Math" w:hAnsi="Cambria Math"/>
            </w:rPr>
            <m:t>,</m:t>
          </m:r>
        </m:oMath>
      </m:oMathPara>
    </w:p>
    <w:p w:rsidR="00E420D7" w:rsidRPr="00CE367C" w:rsidRDefault="00E420D7" w:rsidP="00E420D7">
      <w:pPr>
        <w:ind w:left="709"/>
        <w:jc w:val="both"/>
      </w:pPr>
      <w:r w:rsidRPr="00CE367C">
        <w:t>где:</w:t>
      </w:r>
    </w:p>
    <w:p w:rsidR="00E420D7" w:rsidRPr="00CE367C" w:rsidRDefault="00275DB7" w:rsidP="00E420D7">
      <w:pPr>
        <w:ind w:left="709"/>
        <w:jc w:val="both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рмеб</m:t>
            </m:r>
          </m:sub>
        </m:sSub>
      </m:oMath>
      <w:r w:rsidR="00E420D7" w:rsidRPr="00CE367C">
        <w:t xml:space="preserve"> </w:t>
      </w:r>
      <w:r w:rsidR="00E420D7" w:rsidRPr="00CE367C">
        <w:rPr>
          <w:sz w:val="22"/>
          <w:szCs w:val="22"/>
        </w:rPr>
        <w:t xml:space="preserve">– </w:t>
      </w:r>
      <w:r w:rsidR="00E420D7" w:rsidRPr="00CE367C">
        <w:rPr>
          <w:szCs w:val="28"/>
        </w:rPr>
        <w:t xml:space="preserve">количество единиц </w:t>
      </w:r>
      <w:proofErr w:type="spellStart"/>
      <w:r w:rsidR="00E420D7" w:rsidRPr="00CE367C">
        <w:rPr>
          <w:szCs w:val="28"/>
          <w:lang w:val="en-US"/>
        </w:rPr>
        <w:t>i</w:t>
      </w:r>
      <w:proofErr w:type="spellEnd"/>
      <w:r w:rsidR="00E420D7" w:rsidRPr="00CE367C">
        <w:rPr>
          <w:szCs w:val="28"/>
        </w:rPr>
        <w:t>-го предмета офисной мебели</w:t>
      </w:r>
      <w:r w:rsidR="00E420D7" w:rsidRPr="00145EC4">
        <w:rPr>
          <w:szCs w:val="28"/>
        </w:rPr>
        <w:t>;</w:t>
      </w:r>
    </w:p>
    <w:p w:rsidR="00E420D7" w:rsidRPr="00CE367C" w:rsidRDefault="00275DB7" w:rsidP="00E420D7">
      <w:pPr>
        <w:ind w:left="709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рмеб</m:t>
            </m:r>
          </m:sub>
        </m:sSub>
      </m:oMath>
      <w:r w:rsidR="00E420D7" w:rsidRPr="00CE367C">
        <w:t xml:space="preserve">– </w:t>
      </w:r>
      <w:r w:rsidR="00E420D7" w:rsidRPr="00CE367C">
        <w:rPr>
          <w:szCs w:val="28"/>
        </w:rPr>
        <w:t xml:space="preserve">цена одной единицы </w:t>
      </w:r>
      <w:proofErr w:type="spellStart"/>
      <w:r w:rsidR="00E420D7" w:rsidRPr="00CE367C">
        <w:rPr>
          <w:szCs w:val="28"/>
          <w:lang w:val="en-US"/>
        </w:rPr>
        <w:t>i</w:t>
      </w:r>
      <w:proofErr w:type="spellEnd"/>
      <w:r w:rsidR="00E420D7" w:rsidRPr="00CE367C">
        <w:rPr>
          <w:szCs w:val="28"/>
        </w:rPr>
        <w:t>-го предмета офисной мебели.</w:t>
      </w:r>
    </w:p>
    <w:p w:rsidR="00E420D7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E420D7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E420D7" w:rsidRDefault="00E420D7" w:rsidP="00E420D7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631E8">
        <w:rPr>
          <w:szCs w:val="28"/>
        </w:rPr>
        <w:t>7. Затраты на приобретение прочих работ и услуг, не относящихся</w:t>
      </w:r>
      <w:r>
        <w:rPr>
          <w:szCs w:val="28"/>
        </w:rPr>
        <w:t xml:space="preserve"> </w:t>
      </w:r>
      <w:r w:rsidRPr="002631E8">
        <w:rPr>
          <w:szCs w:val="28"/>
        </w:rPr>
        <w:t>к затратам на услуги связи, транспортные услуги, оплату расходов</w:t>
      </w:r>
      <w:r>
        <w:rPr>
          <w:szCs w:val="28"/>
        </w:rPr>
        <w:t xml:space="preserve"> </w:t>
      </w:r>
      <w:r w:rsidRPr="002631E8">
        <w:rPr>
          <w:szCs w:val="28"/>
        </w:rPr>
        <w:t>по договорам об оказании услуг, связанных с проездом и наймом</w:t>
      </w:r>
      <w:r>
        <w:rPr>
          <w:szCs w:val="28"/>
        </w:rPr>
        <w:t xml:space="preserve"> </w:t>
      </w:r>
      <w:r w:rsidRPr="002631E8">
        <w:rPr>
          <w:szCs w:val="28"/>
        </w:rPr>
        <w:t>жилого помещения в связи с командированием работников,</w:t>
      </w:r>
      <w:r>
        <w:rPr>
          <w:szCs w:val="28"/>
        </w:rPr>
        <w:t xml:space="preserve"> </w:t>
      </w:r>
      <w:r w:rsidRPr="002631E8">
        <w:rPr>
          <w:szCs w:val="28"/>
        </w:rPr>
        <w:t>заключаемым со сторонними организациями, а также к затратам</w:t>
      </w:r>
      <w:r>
        <w:rPr>
          <w:szCs w:val="28"/>
        </w:rPr>
        <w:t xml:space="preserve"> </w:t>
      </w:r>
      <w:r w:rsidRPr="002631E8">
        <w:rPr>
          <w:szCs w:val="28"/>
        </w:rPr>
        <w:t>на коммунальные услуги, аренду помещений и оборудования,</w:t>
      </w:r>
      <w:r>
        <w:rPr>
          <w:szCs w:val="28"/>
        </w:rPr>
        <w:t xml:space="preserve"> </w:t>
      </w:r>
      <w:r w:rsidRPr="002631E8">
        <w:rPr>
          <w:szCs w:val="28"/>
        </w:rPr>
        <w:t>содержание имущества</w:t>
      </w:r>
    </w:p>
    <w:p w:rsidR="00E420D7" w:rsidRPr="002631E8" w:rsidRDefault="00E420D7" w:rsidP="00E420D7">
      <w:pPr>
        <w:widowControl w:val="0"/>
        <w:autoSpaceDE w:val="0"/>
        <w:autoSpaceDN w:val="0"/>
        <w:adjustRightInd w:val="0"/>
        <w:rPr>
          <w:szCs w:val="28"/>
        </w:rPr>
      </w:pPr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7.1. Затраты на оплату типографских работ и услуг, включая приобретение периодических печатных изданий</w:t>
      </w:r>
      <w:r>
        <w:rPr>
          <w:szCs w:val="28"/>
        </w:rPr>
        <w:t>,</w:t>
      </w:r>
      <w:r w:rsidRPr="002631E8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</m:t>
            </m:r>
          </m:sub>
        </m:sSub>
      </m:oMath>
      <w:r>
        <w:rPr>
          <w:szCs w:val="28"/>
        </w:rPr>
        <w:t>)</w:t>
      </w:r>
      <w:r w:rsidRPr="002631E8">
        <w:rPr>
          <w:szCs w:val="28"/>
        </w:rPr>
        <w:t xml:space="preserve"> определяются по формуле: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т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ж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иу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 ,</m:t>
          </m:r>
        </m:oMath>
      </m:oMathPara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</m:oMath>
      <w:r w:rsidR="00E420D7" w:rsidRPr="002631E8">
        <w:rPr>
          <w:szCs w:val="28"/>
        </w:rPr>
        <w:t xml:space="preserve"> - затраты на приобретение спецжурналов (бланков строгой отчетности);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иу</m:t>
            </m:r>
          </m:sub>
        </m:sSub>
      </m:oMath>
      <w:r w:rsidR="00E420D7" w:rsidRPr="002631E8">
        <w:rPr>
          <w:szCs w:val="28"/>
        </w:rPr>
        <w:t xml:space="preserve"> -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издания.</w:t>
      </w:r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2631E8">
        <w:rPr>
          <w:rFonts w:eastAsia="Calibri"/>
          <w:szCs w:val="28"/>
        </w:rPr>
        <w:t xml:space="preserve">7.1.1. Затраты на приобретение </w:t>
      </w:r>
      <w:proofErr w:type="spellStart"/>
      <w:r w:rsidRPr="002631E8">
        <w:rPr>
          <w:rFonts w:eastAsia="Calibri"/>
          <w:szCs w:val="28"/>
        </w:rPr>
        <w:t>спецжурналов</w:t>
      </w:r>
      <w:proofErr w:type="spellEnd"/>
      <w:r w:rsidRPr="002631E8">
        <w:rPr>
          <w:rFonts w:eastAsia="Calibri"/>
          <w:szCs w:val="28"/>
        </w:rPr>
        <w:t xml:space="preserve"> (бланков строгой отчетности)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ж</m:t>
            </m:r>
          </m:sub>
        </m:sSub>
      </m:oMath>
      <w:r w:rsidRPr="002631E8">
        <w:rPr>
          <w:rFonts w:eastAsia="Calibri"/>
          <w:szCs w:val="28"/>
        </w:rPr>
        <w:t>) определяются по формуле: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ж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ж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ж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E420D7" w:rsidRPr="002631E8" w:rsidRDefault="00E420D7" w:rsidP="00E420D7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2631E8">
        <w:rPr>
          <w:szCs w:val="28"/>
        </w:rPr>
        <w:t>где:</w:t>
      </w:r>
    </w:p>
    <w:p w:rsidR="00E420D7" w:rsidRPr="002631E8" w:rsidRDefault="00275DB7" w:rsidP="00E420D7">
      <w:pPr>
        <w:widowControl w:val="0"/>
        <w:autoSpaceDE w:val="0"/>
        <w:autoSpaceDN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ж</m:t>
            </m:r>
          </m:sub>
        </m:sSub>
      </m:oMath>
      <w:r w:rsidR="00E420D7" w:rsidRPr="002631E8">
        <w:rPr>
          <w:szCs w:val="28"/>
        </w:rPr>
        <w:t xml:space="preserve"> - количество приобретаемых i-х спецжурналов (бланков строгой отчетности);</w:t>
      </w:r>
    </w:p>
    <w:p w:rsidR="00E420D7" w:rsidRPr="002631E8" w:rsidRDefault="00275DB7" w:rsidP="00641CE1">
      <w:pPr>
        <w:widowControl w:val="0"/>
        <w:autoSpaceDE w:val="0"/>
        <w:autoSpaceDN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ж</m:t>
            </m:r>
          </m:sub>
        </m:sSub>
      </m:oMath>
      <w:r w:rsidR="00E420D7" w:rsidRPr="002631E8">
        <w:rPr>
          <w:szCs w:val="28"/>
        </w:rPr>
        <w:t xml:space="preserve"> - цена одного i-го </w:t>
      </w:r>
      <w:proofErr w:type="spellStart"/>
      <w:r w:rsidR="00E420D7" w:rsidRPr="002631E8">
        <w:rPr>
          <w:szCs w:val="28"/>
        </w:rPr>
        <w:t>спецжурна</w:t>
      </w:r>
      <w:r w:rsidR="00641CE1">
        <w:rPr>
          <w:szCs w:val="28"/>
        </w:rPr>
        <w:t>ла</w:t>
      </w:r>
      <w:proofErr w:type="spellEnd"/>
      <w:r w:rsidR="00641CE1">
        <w:rPr>
          <w:szCs w:val="28"/>
        </w:rPr>
        <w:t xml:space="preserve"> (бланка строгой отчетности).</w:t>
      </w:r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7.1.2.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иу</m:t>
            </m:r>
          </m:sub>
        </m:sSub>
      </m:oMath>
      <w:r w:rsidRPr="002631E8">
        <w:rPr>
          <w:szCs w:val="28"/>
        </w:rPr>
        <w:t>)</w:t>
      </w:r>
      <w:r>
        <w:rPr>
          <w:szCs w:val="28"/>
        </w:rPr>
        <w:t>,</w:t>
      </w:r>
      <w:r w:rsidRPr="002631E8">
        <w:rPr>
          <w:szCs w:val="28"/>
        </w:rPr>
        <w:t xml:space="preserve"> определяются по фактическим затратам в отчетном финансовом году.</w:t>
      </w:r>
    </w:p>
    <w:p w:rsidR="00E420D7" w:rsidRPr="00F1035B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1035B">
        <w:rPr>
          <w:szCs w:val="28"/>
        </w:rPr>
        <w:t>7.1.3. Затраты на типографские услуги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ту</m:t>
            </m:r>
          </m:sub>
        </m:sSub>
      </m:oMath>
      <w:r w:rsidRPr="00F1035B">
        <w:rPr>
          <w:szCs w:val="28"/>
        </w:rPr>
        <w:t>) определяются по формуле:</w:t>
      </w:r>
    </w:p>
    <w:p w:rsidR="00E420D7" w:rsidRPr="00F1035B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ту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ту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ту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E420D7" w:rsidRPr="00F1035B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1035B">
        <w:rPr>
          <w:szCs w:val="28"/>
        </w:rPr>
        <w:t>где:</w:t>
      </w:r>
    </w:p>
    <w:p w:rsidR="00E420D7" w:rsidRPr="00F1035B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ту</m:t>
            </m:r>
          </m:sub>
        </m:sSub>
      </m:oMath>
      <w:r w:rsidR="00E420D7" w:rsidRPr="00F1035B">
        <w:rPr>
          <w:szCs w:val="28"/>
        </w:rPr>
        <w:t xml:space="preserve"> - цена изготовления одной единицы i-й типографской услуги;</w:t>
      </w:r>
    </w:p>
    <w:p w:rsidR="00E420D7" w:rsidRDefault="00275DB7" w:rsidP="00641CE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ту</m:t>
            </m:r>
          </m:sub>
        </m:sSub>
      </m:oMath>
      <w:r w:rsidR="00E420D7" w:rsidRPr="00F1035B">
        <w:rPr>
          <w:szCs w:val="28"/>
        </w:rPr>
        <w:t xml:space="preserve"> - количество i-х типографских услуг.</w:t>
      </w:r>
    </w:p>
    <w:p w:rsidR="00E420D7" w:rsidRPr="00B413AF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>7.2. Затраты на оплату услуг лиц, привлекаемых на основании гражданско-правовых договоров, не предусмотрены.</w:t>
      </w:r>
    </w:p>
    <w:p w:rsidR="00E420D7" w:rsidRPr="00B413AF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 xml:space="preserve">7.3. Затраты на проведение </w:t>
      </w:r>
      <w:proofErr w:type="spellStart"/>
      <w:r w:rsidRPr="00B413AF">
        <w:rPr>
          <w:szCs w:val="28"/>
        </w:rPr>
        <w:t>предрейсового</w:t>
      </w:r>
      <w:proofErr w:type="spellEnd"/>
      <w:r w:rsidRPr="00B413AF">
        <w:rPr>
          <w:szCs w:val="28"/>
        </w:rPr>
        <w:t xml:space="preserve"> и </w:t>
      </w:r>
      <w:proofErr w:type="spellStart"/>
      <w:r w:rsidRPr="00B413AF">
        <w:rPr>
          <w:szCs w:val="28"/>
        </w:rPr>
        <w:t>послерейсового</w:t>
      </w:r>
      <w:proofErr w:type="spellEnd"/>
      <w:r w:rsidRPr="00B413AF">
        <w:rPr>
          <w:szCs w:val="28"/>
        </w:rPr>
        <w:t xml:space="preserve"> осмотра водителей транспортных средств не предусмотрены.</w:t>
      </w:r>
    </w:p>
    <w:p w:rsidR="00E420D7" w:rsidRPr="00B413AF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>7.4. Затраты на аттестацию специальных помещений не предусмотрены.</w:t>
      </w:r>
    </w:p>
    <w:p w:rsidR="00E420D7" w:rsidRPr="00B413AF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>7.5. Затраты на проведение диспансеризации работников не предусмотрены.</w:t>
      </w:r>
    </w:p>
    <w:p w:rsidR="00E420D7" w:rsidRPr="00B413AF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>7.6. Затраты на монтаж (установку), дооборудование и наладку оборудования не предусмотрены.</w:t>
      </w:r>
    </w:p>
    <w:p w:rsidR="00E420D7" w:rsidRPr="00B413AF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>7.7. Затраты на оплату услуг вневедомственной охраны не предусмотрены.</w:t>
      </w:r>
    </w:p>
    <w:p w:rsidR="00E420D7" w:rsidRPr="00B413AF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>7.8. Затраты на приобретение полисов обязательного страхования гражданской ответственности владельцев транспортных средств не предусмотрены.</w:t>
      </w:r>
    </w:p>
    <w:p w:rsidR="00E420D7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>7.9. Затраты на оплату труда независимых экспертов не предусмотрены.</w:t>
      </w:r>
    </w:p>
    <w:p w:rsidR="00E420D7" w:rsidRPr="003F614E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F614E">
        <w:rPr>
          <w:szCs w:val="28"/>
        </w:rPr>
        <w:t xml:space="preserve">7.10. Затраты на оплату услуг письменных переводов определяются по формуле: </w:t>
      </w:r>
    </w:p>
    <w:p w:rsidR="00E420D7" w:rsidRPr="003F614E" w:rsidRDefault="00275DB7" w:rsidP="00E420D7">
      <w:pPr>
        <w:widowControl w:val="0"/>
        <w:autoSpaceDE w:val="0"/>
        <w:autoSpaceDN w:val="0"/>
        <w:adjustRightInd w:val="0"/>
        <w:ind w:left="108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E420D7" w:rsidRPr="003F614E" w:rsidRDefault="00E420D7" w:rsidP="00E420D7">
      <w:pPr>
        <w:widowControl w:val="0"/>
        <w:autoSpaceDE w:val="0"/>
        <w:autoSpaceDN w:val="0"/>
        <w:adjustRightInd w:val="0"/>
        <w:ind w:left="709"/>
        <w:contextualSpacing/>
        <w:rPr>
          <w:szCs w:val="28"/>
        </w:rPr>
      </w:pPr>
      <w:r w:rsidRPr="003F614E">
        <w:rPr>
          <w:szCs w:val="28"/>
        </w:rPr>
        <w:t>где:</w:t>
      </w:r>
    </w:p>
    <w:p w:rsidR="00E420D7" w:rsidRPr="003F614E" w:rsidRDefault="00275DB7" w:rsidP="00E420D7">
      <w:pPr>
        <w:widowControl w:val="0"/>
        <w:autoSpaceDE w:val="0"/>
        <w:autoSpaceDN w:val="0"/>
        <w:adjustRightInd w:val="0"/>
        <w:ind w:left="709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пп 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E420D7" w:rsidRPr="003F614E">
        <w:rPr>
          <w:szCs w:val="28"/>
        </w:rPr>
        <w:t>- количество листов в i-м документе;</w:t>
      </w:r>
    </w:p>
    <w:p w:rsidR="00E420D7" w:rsidRPr="003F614E" w:rsidRDefault="00275DB7" w:rsidP="00641CE1">
      <w:pPr>
        <w:widowControl w:val="0"/>
        <w:autoSpaceDE w:val="0"/>
        <w:autoSpaceDN w:val="0"/>
        <w:adjustRightInd w:val="0"/>
        <w:ind w:left="709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пп</m:t>
            </m:r>
          </m:sub>
        </m:sSub>
      </m:oMath>
      <w:r w:rsidR="00E420D7" w:rsidRPr="003F614E">
        <w:rPr>
          <w:szCs w:val="28"/>
        </w:rPr>
        <w:t xml:space="preserve"> - цена одного листа в i-м документе.</w:t>
      </w:r>
    </w:p>
    <w:p w:rsidR="00E420D7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F614E">
        <w:rPr>
          <w:szCs w:val="28"/>
        </w:rPr>
        <w:t>7.11. Затраты на оплату услуг устных переводов</w:t>
      </w:r>
      <w:r>
        <w:rPr>
          <w:szCs w:val="28"/>
        </w:rPr>
        <w:t>, не предусмотрено</w:t>
      </w:r>
    </w:p>
    <w:p w:rsidR="00E420D7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E420D7" w:rsidRPr="00C607B3" w:rsidRDefault="00E420D7" w:rsidP="00E420D7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C607B3">
        <w:rPr>
          <w:szCs w:val="28"/>
        </w:rPr>
        <w:t>8. Затраты на приобретение основных средств</w:t>
      </w:r>
    </w:p>
    <w:p w:rsidR="00E420D7" w:rsidRPr="00C607B3" w:rsidRDefault="00E420D7" w:rsidP="00E420D7">
      <w:pPr>
        <w:widowControl w:val="0"/>
        <w:autoSpaceDE w:val="0"/>
        <w:autoSpaceDN w:val="0"/>
        <w:adjustRightInd w:val="0"/>
        <w:ind w:firstLine="709"/>
        <w:contextualSpacing/>
      </w:pPr>
    </w:p>
    <w:p w:rsidR="00E420D7" w:rsidRPr="00C607B3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607B3">
        <w:rPr>
          <w:szCs w:val="28"/>
        </w:rPr>
        <w:t>8.1. Затраты на приобретение транспортных средств не предусмотрены.</w:t>
      </w:r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607B3">
        <w:rPr>
          <w:szCs w:val="28"/>
        </w:rPr>
        <w:t xml:space="preserve">8.2. Затраты на </w:t>
      </w:r>
      <w:r w:rsidRPr="002631E8">
        <w:rPr>
          <w:szCs w:val="28"/>
        </w:rPr>
        <w:t>приобретение мебели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Pr="002631E8">
        <w:rPr>
          <w:szCs w:val="28"/>
        </w:rPr>
        <w:t>) определяются по формуле: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E420D7" w:rsidRPr="002631E8">
        <w:rPr>
          <w:szCs w:val="28"/>
        </w:rPr>
        <w:t xml:space="preserve"> - количество i-х предметов мебели;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E420D7" w:rsidRPr="002631E8">
        <w:rPr>
          <w:szCs w:val="28"/>
        </w:rPr>
        <w:t xml:space="preserve"> - цена i-го предмета мебели.</w:t>
      </w:r>
    </w:p>
    <w:p w:rsidR="00E420D7" w:rsidRPr="00F1035B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8.3. Затраты на приобретение систем кондиционирования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ск</m:t>
            </m:r>
          </m:sub>
        </m:sSub>
      </m:oMath>
      <w:r w:rsidRPr="002631E8">
        <w:rPr>
          <w:szCs w:val="28"/>
        </w:rPr>
        <w:t>) определяются по формуле: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</m:t>
            </m:r>
          </m:sub>
        </m:sSub>
      </m:oMath>
      <w:r w:rsidR="00E420D7" w:rsidRPr="002631E8">
        <w:rPr>
          <w:szCs w:val="28"/>
        </w:rPr>
        <w:t xml:space="preserve"> - количество i-х систем кондиционирования;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</m:t>
            </m:r>
          </m:sub>
        </m:sSub>
      </m:oMath>
      <w:r w:rsidR="00E420D7" w:rsidRPr="002631E8">
        <w:rPr>
          <w:szCs w:val="28"/>
        </w:rPr>
        <w:t xml:space="preserve"> - цена одной системы кондиционирования.</w:t>
      </w:r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631E8">
        <w:rPr>
          <w:szCs w:val="28"/>
        </w:rPr>
        <w:t xml:space="preserve">8.4. Иные затраты, относящиеся к затратам на приобретение основных средств в рамках затрат, указанных в разделе </w:t>
      </w:r>
      <w:r w:rsidRPr="002631E8">
        <w:rPr>
          <w:szCs w:val="28"/>
          <w:lang w:val="en-US"/>
        </w:rPr>
        <w:t>VI</w:t>
      </w:r>
      <w:r w:rsidRPr="002631E8">
        <w:rPr>
          <w:szCs w:val="28"/>
        </w:rPr>
        <w:t>.</w:t>
      </w:r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8.4.1. Затраты на приобретение бытовой техники и хозяйственного инвентаря </w:t>
      </w:r>
      <w:proofErr w:type="gramStart"/>
      <w:r w:rsidRPr="002631E8">
        <w:rPr>
          <w:szCs w:val="28"/>
        </w:rPr>
        <w:t>(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З</m:t>
            </m:r>
          </m:e>
          <m:sub>
            <m:r>
              <w:rPr>
                <w:rFonts w:ascii="Cambria Math" w:eastAsia="Calibri" w:hAnsi="Cambria Math"/>
                <w:szCs w:val="28"/>
              </w:rPr>
              <m:t>быт</m:t>
            </m:r>
          </m:sub>
        </m:sSub>
        <m:r>
          <w:rPr>
            <w:rFonts w:ascii="Cambria Math" w:eastAsia="Calibri" w:hAnsi="Cambria Math"/>
            <w:szCs w:val="28"/>
          </w:rPr>
          <m:t>)</m:t>
        </m:r>
      </m:oMath>
      <w:r w:rsidRPr="002631E8">
        <w:rPr>
          <w:szCs w:val="28"/>
          <w:vertAlign w:val="subscript"/>
        </w:rPr>
        <w:t xml:space="preserve"> </w:t>
      </w:r>
      <w:r w:rsidRPr="002631E8">
        <w:rPr>
          <w:szCs w:val="28"/>
        </w:rPr>
        <w:t>определяются</w:t>
      </w:r>
      <w:proofErr w:type="gramEnd"/>
      <w:r w:rsidRPr="002631E8">
        <w:rPr>
          <w:szCs w:val="28"/>
        </w:rPr>
        <w:t xml:space="preserve"> по формуле:</w:t>
      </w:r>
    </w:p>
    <w:p w:rsidR="00E420D7" w:rsidRPr="002631E8" w:rsidRDefault="00275DB7" w:rsidP="00E420D7">
      <w:pPr>
        <w:widowControl w:val="0"/>
        <w:rPr>
          <w:rFonts w:eastAsia="Calibri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/>
                      <w:szCs w:val="28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</w:rPr>
            <m:t xml:space="preserve"> </m:t>
          </m:r>
        </m:oMath>
      </m:oMathPara>
    </w:p>
    <w:p w:rsidR="00E420D7" w:rsidRPr="002631E8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E420D7" w:rsidRPr="002631E8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быт</m:t>
            </m:r>
          </m:sub>
        </m:sSub>
      </m:oMath>
      <w:r w:rsidR="00E420D7" w:rsidRPr="002631E8">
        <w:rPr>
          <w:szCs w:val="28"/>
        </w:rPr>
        <w:t xml:space="preserve"> - количество i-х предметов бытовой техники и хозяйственного инвентаря;</w:t>
      </w:r>
    </w:p>
    <w:p w:rsidR="00E420D7" w:rsidRPr="00641CE1" w:rsidRDefault="00275DB7" w:rsidP="00641CE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быт</m:t>
            </m:r>
          </m:sub>
        </m:sSub>
      </m:oMath>
      <w:r w:rsidR="00E420D7" w:rsidRPr="002631E8">
        <w:rPr>
          <w:szCs w:val="28"/>
        </w:rPr>
        <w:t xml:space="preserve"> - цена i-го предмета бытовой техники и </w:t>
      </w:r>
      <w:r w:rsidR="00641CE1">
        <w:rPr>
          <w:szCs w:val="28"/>
        </w:rPr>
        <w:t>хозяйственного инвентаря.</w:t>
      </w:r>
    </w:p>
    <w:p w:rsidR="00E420D7" w:rsidRPr="008730F2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730F2">
        <w:rPr>
          <w:szCs w:val="28"/>
        </w:rPr>
        <w:t xml:space="preserve">8.4.2. Затраты на приобретение </w:t>
      </w:r>
      <w:r w:rsidRPr="008730F2">
        <w:rPr>
          <w:shd w:val="clear" w:color="auto" w:fill="FFFFFF"/>
        </w:rPr>
        <w:t xml:space="preserve">беспилотных летательных аппаратов </w:t>
      </w:r>
      <w:proofErr w:type="gramStart"/>
      <w:r w:rsidRPr="008730F2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бпла</m:t>
            </m:r>
          </m:sub>
        </m:sSub>
        <m:r>
          <w:rPr>
            <w:rFonts w:ascii="Cambria Math" w:hAnsi="Cambria Math"/>
            <w:szCs w:val="28"/>
          </w:rPr>
          <m:t>)</m:t>
        </m:r>
      </m:oMath>
      <w:r w:rsidRPr="008730F2">
        <w:rPr>
          <w:szCs w:val="28"/>
          <w:vertAlign w:val="subscript"/>
        </w:rPr>
        <w:t xml:space="preserve"> </w:t>
      </w:r>
      <w:r w:rsidRPr="008730F2">
        <w:rPr>
          <w:szCs w:val="28"/>
        </w:rPr>
        <w:t>определяются</w:t>
      </w:r>
      <w:proofErr w:type="gramEnd"/>
      <w:r w:rsidRPr="008730F2">
        <w:rPr>
          <w:szCs w:val="28"/>
        </w:rPr>
        <w:t xml:space="preserve"> по формуле:</w:t>
      </w:r>
    </w:p>
    <w:p w:rsidR="00E420D7" w:rsidRPr="008730F2" w:rsidRDefault="00275DB7" w:rsidP="00E420D7">
      <w:pPr>
        <w:widowControl w:val="0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бпла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8"/>
                    </w:rPr>
                    <m:t xml:space="preserve"> бпла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бпла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 ,</m:t>
              </m:r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 xml:space="preserve"> </m:t>
          </m:r>
        </m:oMath>
      </m:oMathPara>
    </w:p>
    <w:p w:rsidR="00E420D7" w:rsidRPr="008730F2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730F2">
        <w:rPr>
          <w:szCs w:val="28"/>
        </w:rPr>
        <w:t>где:</w:t>
      </w:r>
    </w:p>
    <w:p w:rsidR="00E420D7" w:rsidRPr="008730F2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бпла</m:t>
            </m:r>
          </m:sub>
        </m:sSub>
      </m:oMath>
      <w:r w:rsidR="00E420D7" w:rsidRPr="008730F2">
        <w:rPr>
          <w:szCs w:val="28"/>
        </w:rPr>
        <w:t xml:space="preserve"> - количество i-х </w:t>
      </w:r>
      <w:r w:rsidR="00E420D7" w:rsidRPr="008730F2">
        <w:rPr>
          <w:shd w:val="clear" w:color="auto" w:fill="FFFFFF"/>
        </w:rPr>
        <w:t>беспилотных летательных аппаратов</w:t>
      </w:r>
      <w:r w:rsidR="00E420D7" w:rsidRPr="008730F2">
        <w:rPr>
          <w:szCs w:val="28"/>
        </w:rPr>
        <w:t>;</w:t>
      </w:r>
    </w:p>
    <w:p w:rsidR="00E420D7" w:rsidRDefault="00275DB7" w:rsidP="00641CE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бпла</m:t>
            </m:r>
          </m:sub>
        </m:sSub>
      </m:oMath>
      <w:r w:rsidR="00E420D7" w:rsidRPr="008730F2">
        <w:rPr>
          <w:szCs w:val="28"/>
        </w:rPr>
        <w:t xml:space="preserve"> - цена i-</w:t>
      </w:r>
      <w:proofErr w:type="spellStart"/>
      <w:r w:rsidR="00E420D7" w:rsidRPr="008730F2">
        <w:rPr>
          <w:szCs w:val="28"/>
        </w:rPr>
        <w:t>го</w:t>
      </w:r>
      <w:proofErr w:type="spellEnd"/>
      <w:r w:rsidR="00E420D7" w:rsidRPr="008730F2">
        <w:rPr>
          <w:szCs w:val="28"/>
        </w:rPr>
        <w:t xml:space="preserve"> </w:t>
      </w:r>
      <w:r w:rsidR="00E420D7" w:rsidRPr="008730F2">
        <w:rPr>
          <w:shd w:val="clear" w:color="auto" w:fill="FFFFFF"/>
        </w:rPr>
        <w:t>беспилотного летательного аппарата</w:t>
      </w:r>
      <w:r w:rsidR="00641CE1">
        <w:rPr>
          <w:szCs w:val="28"/>
        </w:rPr>
        <w:t>.</w:t>
      </w:r>
    </w:p>
    <w:p w:rsidR="00E420D7" w:rsidRPr="000B1279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8.4.3</w:t>
      </w:r>
      <w:r w:rsidRPr="000B1279">
        <w:rPr>
          <w:szCs w:val="28"/>
        </w:rPr>
        <w:t>. Затраты на приобретение измерительных приборов (</w:t>
      </w:r>
      <w:proofErr w:type="spellStart"/>
      <w:r w:rsidRPr="000B1279">
        <w:rPr>
          <w:szCs w:val="28"/>
        </w:rPr>
        <w:t>З</w:t>
      </w:r>
      <w:r w:rsidRPr="000B1279">
        <w:rPr>
          <w:szCs w:val="28"/>
          <w:vertAlign w:val="subscript"/>
        </w:rPr>
        <w:t>изм</w:t>
      </w:r>
      <w:proofErr w:type="spellEnd"/>
      <w:r w:rsidRPr="000B1279">
        <w:rPr>
          <w:szCs w:val="28"/>
        </w:rPr>
        <w:fldChar w:fldCharType="begin"/>
      </w:r>
      <w:r w:rsidRPr="000B1279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eastAsia="Calibri" w:hAnsi="Cambria Math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ор</m:t>
            </m:r>
          </m:sub>
        </m:sSub>
      </m:oMath>
      <w:r w:rsidRPr="000B1279">
        <w:rPr>
          <w:szCs w:val="28"/>
        </w:rPr>
        <w:instrText xml:space="preserve"> </w:instrText>
      </w:r>
      <w:r w:rsidRPr="000B1279">
        <w:rPr>
          <w:szCs w:val="28"/>
        </w:rPr>
        <w:fldChar w:fldCharType="end"/>
      </w:r>
      <w:r w:rsidRPr="000B1279">
        <w:rPr>
          <w:szCs w:val="28"/>
        </w:rPr>
        <w:t>) определяются по формуле:</w:t>
      </w:r>
    </w:p>
    <w:p w:rsidR="00E420D7" w:rsidRPr="000B1279" w:rsidRDefault="00275DB7" w:rsidP="00E420D7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изм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i </m:t>
                  </m:r>
                  <m:r>
                    <w:rPr>
                      <w:rFonts w:ascii="Cambria Math" w:hAnsi="Cambria Math"/>
                    </w:rPr>
                    <m:t>изм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i изм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 xml:space="preserve"> ,</m:t>
              </m:r>
            </m:e>
          </m:nary>
        </m:oMath>
      </m:oMathPara>
    </w:p>
    <w:p w:rsidR="00E420D7" w:rsidRPr="000B1279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B1279">
        <w:rPr>
          <w:szCs w:val="28"/>
        </w:rPr>
        <w:t>где:</w:t>
      </w:r>
    </w:p>
    <w:p w:rsidR="00E420D7" w:rsidRPr="000B1279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изм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E420D7" w:rsidRPr="000B1279">
        <w:rPr>
          <w:szCs w:val="28"/>
        </w:rPr>
        <w:t>- количество i-х единиц измерительных приборов;</w:t>
      </w:r>
    </w:p>
    <w:p w:rsidR="00E420D7" w:rsidRPr="000B1279" w:rsidRDefault="00275DB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изм</m:t>
            </m:r>
          </m:sub>
        </m:sSub>
      </m:oMath>
      <w:r w:rsidR="00E420D7" w:rsidRPr="000B1279">
        <w:rPr>
          <w:szCs w:val="28"/>
        </w:rPr>
        <w:fldChar w:fldCharType="begin"/>
      </w:r>
      <w:r w:rsidR="00E420D7" w:rsidRPr="000B1279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eastAsia="Calibri" w:hAnsi="Cambria Math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i ор</m:t>
            </m:r>
          </m:sub>
        </m:sSub>
      </m:oMath>
      <w:r w:rsidR="00E420D7" w:rsidRPr="000B1279">
        <w:rPr>
          <w:szCs w:val="28"/>
        </w:rPr>
        <w:instrText xml:space="preserve"> </w:instrText>
      </w:r>
      <w:r w:rsidR="00E420D7" w:rsidRPr="000B1279">
        <w:rPr>
          <w:szCs w:val="28"/>
        </w:rPr>
        <w:fldChar w:fldCharType="end"/>
      </w:r>
      <w:r w:rsidR="00E420D7" w:rsidRPr="000B1279">
        <w:rPr>
          <w:szCs w:val="28"/>
        </w:rPr>
        <w:t xml:space="preserve"> - цена одной единицы i-го измерительного прибора.</w:t>
      </w:r>
    </w:p>
    <w:p w:rsidR="00E420D7" w:rsidRDefault="00E420D7" w:rsidP="00D3119C">
      <w:pPr>
        <w:widowControl w:val="0"/>
        <w:autoSpaceDE w:val="0"/>
        <w:autoSpaceDN w:val="0"/>
        <w:adjustRightInd w:val="0"/>
        <w:contextualSpacing/>
        <w:jc w:val="both"/>
        <w:rPr>
          <w:b/>
          <w:szCs w:val="28"/>
        </w:rPr>
      </w:pPr>
    </w:p>
    <w:p w:rsidR="002A0FF2" w:rsidRPr="002631E8" w:rsidRDefault="002A0FF2" w:rsidP="00641CE1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2631E8">
        <w:rPr>
          <w:szCs w:val="28"/>
        </w:rPr>
        <w:t>9. Затраты на прио</w:t>
      </w:r>
      <w:r w:rsidR="00641CE1">
        <w:rPr>
          <w:szCs w:val="28"/>
        </w:rPr>
        <w:t>бретение нематериальных активов</w:t>
      </w:r>
    </w:p>
    <w:p w:rsidR="002A0FF2" w:rsidRPr="002631E8" w:rsidRDefault="002A0FF2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Затраты на приобретение нематериальных активов не предусмотрены.</w:t>
      </w:r>
    </w:p>
    <w:p w:rsidR="002A0FF2" w:rsidRDefault="002A0FF2" w:rsidP="005544E7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</w:p>
    <w:p w:rsidR="002A0FF2" w:rsidRPr="002631E8" w:rsidRDefault="002A0FF2" w:rsidP="002A0FF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2631E8">
        <w:rPr>
          <w:szCs w:val="28"/>
        </w:rPr>
        <w:t>10. Затраты на приобретение материальных запасов,</w:t>
      </w:r>
      <w:r>
        <w:rPr>
          <w:szCs w:val="28"/>
        </w:rPr>
        <w:t xml:space="preserve"> </w:t>
      </w:r>
      <w:r w:rsidRPr="002631E8">
        <w:rPr>
          <w:szCs w:val="28"/>
        </w:rPr>
        <w:t xml:space="preserve">не отнесенные к затратам, указанным в разделах </w:t>
      </w:r>
      <w:r w:rsidRPr="002631E8">
        <w:rPr>
          <w:szCs w:val="28"/>
          <w:lang w:val="en-US"/>
        </w:rPr>
        <w:t>I</w:t>
      </w:r>
      <w:r w:rsidRPr="002631E8">
        <w:rPr>
          <w:szCs w:val="28"/>
        </w:rPr>
        <w:t xml:space="preserve"> - </w:t>
      </w:r>
      <w:r w:rsidRPr="002631E8">
        <w:rPr>
          <w:szCs w:val="28"/>
          <w:lang w:val="en-US"/>
        </w:rPr>
        <w:t>IV</w:t>
      </w:r>
    </w:p>
    <w:p w:rsidR="002A0FF2" w:rsidRPr="002631E8" w:rsidRDefault="002A0FF2" w:rsidP="005544E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</w:p>
    <w:p w:rsidR="002A0FF2" w:rsidRPr="002631E8" w:rsidRDefault="002A0FF2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10.1. Затраты на приобретение бланочной продукции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бл</m:t>
            </m:r>
          </m:sub>
        </m:sSub>
      </m:oMath>
      <w:r w:rsidRPr="002631E8">
        <w:rPr>
          <w:szCs w:val="28"/>
        </w:rPr>
        <w:t>) определяются по формуле:</w:t>
      </w:r>
    </w:p>
    <w:p w:rsidR="002A0FF2" w:rsidRPr="002631E8" w:rsidRDefault="00275DB7" w:rsidP="005544E7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бл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:rsidR="002A0FF2" w:rsidRPr="002631E8" w:rsidRDefault="002A0FF2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2A0FF2" w:rsidRPr="002631E8" w:rsidRDefault="00275DB7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</m:oMath>
      <w:r w:rsidR="002A0FF2" w:rsidRPr="002631E8">
        <w:rPr>
          <w:szCs w:val="28"/>
        </w:rPr>
        <w:t xml:space="preserve"> - количество бланочной продукции;</w:t>
      </w:r>
    </w:p>
    <w:p w:rsidR="002A0FF2" w:rsidRPr="002631E8" w:rsidRDefault="00275DB7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</m:oMath>
      <w:r w:rsidR="002A0FF2" w:rsidRPr="002631E8">
        <w:rPr>
          <w:szCs w:val="28"/>
        </w:rPr>
        <w:t xml:space="preserve"> - цена одного бланка по i-му тиражу;</w:t>
      </w:r>
    </w:p>
    <w:p w:rsidR="002A0FF2" w:rsidRPr="002631E8" w:rsidRDefault="00275DB7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2A0FF2" w:rsidRPr="002631E8">
        <w:rPr>
          <w:szCs w:val="28"/>
        </w:rPr>
        <w:t xml:space="preserve"> - количество прочей продукции, изготовляемой типографией;</w:t>
      </w:r>
    </w:p>
    <w:p w:rsidR="002A0FF2" w:rsidRPr="002631E8" w:rsidRDefault="00275DB7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2A0FF2" w:rsidRPr="002631E8">
        <w:rPr>
          <w:szCs w:val="28"/>
        </w:rPr>
        <w:t xml:space="preserve"> - цена одной единицы прочей продукции, изготовляемой типографией, по j-му тиражу.</w:t>
      </w:r>
    </w:p>
    <w:p w:rsidR="002A0FF2" w:rsidRPr="002631E8" w:rsidRDefault="002A0FF2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10.2.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Pr="002631E8">
        <w:rPr>
          <w:szCs w:val="28"/>
        </w:rPr>
        <w:t>) определяются по формуле:</w:t>
      </w:r>
    </w:p>
    <w:p w:rsidR="002A0FF2" w:rsidRPr="002631E8" w:rsidRDefault="00275DB7" w:rsidP="005544E7">
      <w:pPr>
        <w:widowControl w:val="0"/>
        <w:autoSpaceDE w:val="0"/>
        <w:autoSpaceDN w:val="0"/>
        <w:adjustRightInd w:val="0"/>
        <w:contextualSpacing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канц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2A0FF2" w:rsidRPr="002631E8" w:rsidRDefault="002A0FF2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2A0FF2" w:rsidRPr="002631E8" w:rsidRDefault="00275DB7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канц</m:t>
            </m:r>
          </m:sub>
        </m:sSub>
      </m:oMath>
      <w:r w:rsidR="002A0FF2" w:rsidRPr="002631E8">
        <w:rPr>
          <w:szCs w:val="28"/>
        </w:rPr>
        <w:t xml:space="preserve"> - количество i-го предмета канцелярских принадлежностей в расчете на основного работника;</w:t>
      </w:r>
    </w:p>
    <w:p w:rsidR="002A0FF2" w:rsidRPr="002631E8" w:rsidRDefault="00275DB7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2A0FF2" w:rsidRPr="002631E8">
        <w:rPr>
          <w:szCs w:val="28"/>
        </w:rPr>
        <w:t xml:space="preserve"> - расчетная численность основных работников;</w:t>
      </w:r>
    </w:p>
    <w:p w:rsidR="002A0FF2" w:rsidRPr="002631E8" w:rsidRDefault="00275DB7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канц</m:t>
            </m:r>
          </m:sub>
        </m:sSub>
      </m:oMath>
      <w:r w:rsidR="002A0FF2" w:rsidRPr="002631E8">
        <w:rPr>
          <w:szCs w:val="28"/>
        </w:rPr>
        <w:t xml:space="preserve"> - цена i-го предмета канцелярских принадлежностей.</w:t>
      </w:r>
    </w:p>
    <w:p w:rsidR="002A0FF2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219"/>
        <w:gridCol w:w="2977"/>
        <w:gridCol w:w="2723"/>
      </w:tblGrid>
      <w:tr w:rsidR="00874867" w:rsidRPr="00EB4C0F" w:rsidTr="00641CE1">
        <w:trPr>
          <w:trHeight w:val="609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48"/>
              <w:jc w:val="center"/>
              <w:rPr>
                <w:rFonts w:eastAsiaTheme="minorEastAsia"/>
              </w:rPr>
            </w:pPr>
            <w:r w:rsidRPr="00641CE1">
              <w:rPr>
                <w:rFonts w:eastAsiaTheme="minorEastAsia"/>
              </w:rPr>
              <w:t>№ п/п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41CE1">
              <w:rPr>
                <w:rFonts w:eastAsiaTheme="minorEastAsia"/>
              </w:rPr>
              <w:t>Наименование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41CE1">
              <w:rPr>
                <w:rFonts w:eastAsiaTheme="minorEastAsia"/>
              </w:rPr>
              <w:t>Количество в год</w:t>
            </w:r>
          </w:p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41CE1">
              <w:rPr>
                <w:rFonts w:eastAsiaTheme="minorEastAsia"/>
              </w:rPr>
              <w:t>(не более)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41CE1">
              <w:rPr>
                <w:rFonts w:eastAsiaTheme="minorEastAsia"/>
              </w:rPr>
              <w:t>Цена за единицу</w:t>
            </w:r>
          </w:p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41CE1">
              <w:rPr>
                <w:rFonts w:eastAsiaTheme="minorEastAsia"/>
              </w:rPr>
              <w:t>(не более), руб.</w:t>
            </w:r>
          </w:p>
        </w:tc>
      </w:tr>
      <w:tr w:rsidR="00874867" w:rsidRPr="00EB4C0F" w:rsidTr="00641CE1">
        <w:trPr>
          <w:trHeight w:val="135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sz w:val="20"/>
                <w:szCs w:val="20"/>
              </w:rPr>
            </w:pPr>
            <w:r w:rsidRPr="00641CE1">
              <w:rPr>
                <w:sz w:val="20"/>
                <w:szCs w:val="20"/>
              </w:rPr>
              <w:t>1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sz w:val="20"/>
                <w:szCs w:val="20"/>
              </w:rPr>
            </w:pPr>
            <w:r w:rsidRPr="00641CE1">
              <w:rPr>
                <w:sz w:val="20"/>
                <w:szCs w:val="20"/>
              </w:rPr>
              <w:t>2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sz w:val="20"/>
                <w:szCs w:val="20"/>
              </w:rPr>
            </w:pPr>
            <w:r w:rsidRPr="00641CE1">
              <w:rPr>
                <w:sz w:val="20"/>
                <w:szCs w:val="20"/>
              </w:rPr>
              <w:t>3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sz w:val="20"/>
                <w:szCs w:val="20"/>
              </w:rPr>
            </w:pPr>
            <w:r w:rsidRPr="00641CE1">
              <w:rPr>
                <w:sz w:val="20"/>
                <w:szCs w:val="20"/>
              </w:rPr>
              <w:t>4</w:t>
            </w:r>
          </w:p>
        </w:tc>
      </w:tr>
      <w:tr w:rsidR="00874867" w:rsidRPr="00EB4C0F" w:rsidTr="00641CE1">
        <w:trPr>
          <w:trHeight w:val="34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Для всех должностей муниципальной службы</w:t>
            </w:r>
          </w:p>
        </w:tc>
      </w:tr>
      <w:tr w:rsidR="00874867" w:rsidRPr="00EB4C0F" w:rsidTr="00641CE1">
        <w:trPr>
          <w:trHeight w:val="385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Аккумулятор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4 шт. 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600,00</w:t>
            </w:r>
          </w:p>
        </w:tc>
      </w:tr>
      <w:tr w:rsidR="00874867" w:rsidRPr="00EB4C0F" w:rsidTr="00641CE1">
        <w:trPr>
          <w:trHeight w:val="291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proofErr w:type="spellStart"/>
            <w:r w:rsidRPr="00641CE1">
              <w:t>Антистеплер</w:t>
            </w:r>
            <w:proofErr w:type="spellEnd"/>
          </w:p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(</w:t>
            </w:r>
            <w:proofErr w:type="spellStart"/>
            <w:r w:rsidRPr="00641CE1">
              <w:t>расшиватель</w:t>
            </w:r>
            <w:proofErr w:type="spellEnd"/>
            <w:r w:rsidRPr="00641CE1">
              <w:t xml:space="preserve"> для скоб)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110,00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Блокнот для записей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3 шт. 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180,00</w:t>
            </w:r>
          </w:p>
        </w:tc>
      </w:tr>
      <w:tr w:rsidR="00874867" w:rsidRPr="00EB4C0F" w:rsidTr="00641CE1">
        <w:trPr>
          <w:trHeight w:val="289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Бумага для офисной техники (формат А4)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100 пачек</w:t>
            </w:r>
          </w:p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Доска пробковая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структурное подразделение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6000,00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6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Дырокол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структурное подразделение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5000,00</w:t>
            </w:r>
          </w:p>
        </w:tc>
      </w:tr>
      <w:tr w:rsidR="00874867" w:rsidRPr="00EB4C0F" w:rsidTr="00641CE1">
        <w:trPr>
          <w:trHeight w:val="34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7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Ежедневник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1000,00</w:t>
            </w:r>
          </w:p>
        </w:tc>
      </w:tr>
      <w:tr w:rsidR="00874867" w:rsidRPr="00EB4C0F" w:rsidTr="00641CE1">
        <w:trPr>
          <w:trHeight w:val="34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8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Зажим для бумаг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5 </w:t>
            </w:r>
            <w:proofErr w:type="spellStart"/>
            <w:r w:rsidRPr="00641CE1">
              <w:t>уп</w:t>
            </w:r>
            <w:proofErr w:type="spellEnd"/>
            <w:r w:rsidRPr="00641CE1">
              <w:t>. 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600,00</w:t>
            </w:r>
          </w:p>
        </w:tc>
      </w:tr>
      <w:tr w:rsidR="00874867" w:rsidRPr="00EB4C0F" w:rsidTr="00641CE1">
        <w:trPr>
          <w:trHeight w:val="34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9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Калькулятор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3000,00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Карандаш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9 шт. 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150,00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11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Клей карандаш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10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12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Книга учета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5 </w:t>
            </w:r>
            <w:proofErr w:type="spellStart"/>
            <w:r w:rsidRPr="00641CE1">
              <w:t>шт</w:t>
            </w:r>
            <w:proofErr w:type="spellEnd"/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400,00</w:t>
            </w:r>
          </w:p>
        </w:tc>
      </w:tr>
      <w:tr w:rsidR="00874867" w:rsidRPr="00EB4C0F" w:rsidTr="00641CE1">
        <w:trPr>
          <w:trHeight w:val="34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13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Кнопки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1 </w:t>
            </w:r>
            <w:proofErr w:type="spellStart"/>
            <w:r w:rsidRPr="00641CE1">
              <w:t>упак</w:t>
            </w:r>
            <w:proofErr w:type="spellEnd"/>
            <w:r w:rsidRPr="00641CE1">
              <w:t>. на трех служащих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14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Конверт почтовый бумажный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2 </w:t>
            </w:r>
            <w:proofErr w:type="spellStart"/>
            <w:r w:rsidRPr="00641CE1">
              <w:t>уп</w:t>
            </w:r>
            <w:proofErr w:type="spellEnd"/>
            <w:r w:rsidRPr="00641CE1">
              <w:t>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14,00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15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Короб архивный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3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16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rPr>
                <w:iCs/>
              </w:rPr>
              <w:t>Корректор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5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17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Краска штемпельная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2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18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Ластик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19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Лента клейкая (скотч)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10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20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Линейка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150,00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21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Лоток для бумаги пластиковый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2 шт. 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800,00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22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Нитки для сшивания дел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23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Нож канцелярский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24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Ножницы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25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Опечатывающее устройство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1 000,00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26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pStyle w:val="1"/>
              <w:rPr>
                <w:b w:val="0"/>
                <w:color w:val="000000"/>
                <w:sz w:val="24"/>
                <w:szCs w:val="24"/>
              </w:rPr>
            </w:pPr>
            <w:r w:rsidRPr="00641CE1">
              <w:rPr>
                <w:b w:val="0"/>
                <w:bCs/>
                <w:color w:val="000000"/>
                <w:sz w:val="24"/>
                <w:szCs w:val="24"/>
              </w:rPr>
              <w:t xml:space="preserve">Папка архивная для </w:t>
            </w:r>
            <w:r w:rsidR="00B548D4" w:rsidRPr="00641CE1">
              <w:rPr>
                <w:b w:val="0"/>
                <w:bCs/>
                <w:color w:val="000000"/>
                <w:sz w:val="24"/>
                <w:szCs w:val="24"/>
              </w:rPr>
              <w:t xml:space="preserve">     и         </w:t>
            </w:r>
            <w:r w:rsidRPr="00641CE1">
              <w:rPr>
                <w:b w:val="0"/>
                <w:bCs/>
                <w:color w:val="000000"/>
                <w:sz w:val="24"/>
                <w:szCs w:val="24"/>
              </w:rPr>
              <w:t>переплета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20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27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iCs/>
              </w:rPr>
            </w:pPr>
            <w:r w:rsidRPr="00641CE1">
              <w:rPr>
                <w:iCs/>
              </w:rPr>
              <w:t>Папка адресная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iCs/>
              </w:rPr>
            </w:pPr>
            <w:r w:rsidRPr="00641CE1">
              <w:t>1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iCs/>
              </w:rPr>
            </w:pPr>
            <w:r w:rsidRPr="00641CE1">
              <w:rPr>
                <w:iCs/>
              </w:rPr>
              <w:t>600,00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28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Папка на резинке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29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Папка пластиковая на кольцах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20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30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Папка с зажимом пластиковая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20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31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Папка-конверт на кнопке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5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100,00</w:t>
            </w:r>
          </w:p>
        </w:tc>
      </w:tr>
      <w:tr w:rsidR="00874867" w:rsidRPr="00EB4C0F" w:rsidTr="00641CE1">
        <w:trPr>
          <w:trHeight w:val="34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32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Папка с файлами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20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200,00</w:t>
            </w:r>
          </w:p>
        </w:tc>
      </w:tr>
      <w:tr w:rsidR="00641CE1" w:rsidRPr="00EB4C0F" w:rsidTr="00641CE1">
        <w:trPr>
          <w:trHeight w:val="34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CE1" w:rsidRPr="00641CE1" w:rsidRDefault="00641CE1" w:rsidP="00641CE1">
            <w:pPr>
              <w:jc w:val="center"/>
              <w:rPr>
                <w:sz w:val="20"/>
                <w:szCs w:val="20"/>
              </w:rPr>
            </w:pPr>
            <w:r w:rsidRPr="00641CE1">
              <w:rPr>
                <w:sz w:val="20"/>
                <w:szCs w:val="20"/>
              </w:rPr>
              <w:t>1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CE1" w:rsidRPr="00641CE1" w:rsidRDefault="00641CE1" w:rsidP="00641CE1">
            <w:pPr>
              <w:jc w:val="center"/>
              <w:rPr>
                <w:sz w:val="20"/>
                <w:szCs w:val="20"/>
              </w:rPr>
            </w:pPr>
            <w:r w:rsidRPr="00641CE1">
              <w:rPr>
                <w:sz w:val="20"/>
                <w:szCs w:val="20"/>
              </w:rPr>
              <w:t>2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CE1" w:rsidRPr="00641CE1" w:rsidRDefault="00641CE1" w:rsidP="00641CE1">
            <w:pPr>
              <w:jc w:val="center"/>
              <w:rPr>
                <w:sz w:val="20"/>
                <w:szCs w:val="20"/>
              </w:rPr>
            </w:pPr>
            <w:r w:rsidRPr="00641CE1">
              <w:rPr>
                <w:sz w:val="20"/>
                <w:szCs w:val="20"/>
              </w:rPr>
              <w:t>3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CE1" w:rsidRPr="00641CE1" w:rsidRDefault="00641CE1" w:rsidP="00641CE1">
            <w:pPr>
              <w:jc w:val="center"/>
              <w:rPr>
                <w:sz w:val="20"/>
                <w:szCs w:val="20"/>
              </w:rPr>
            </w:pPr>
            <w:r w:rsidRPr="00641CE1">
              <w:rPr>
                <w:sz w:val="20"/>
                <w:szCs w:val="20"/>
              </w:rPr>
              <w:t>4</w:t>
            </w:r>
          </w:p>
        </w:tc>
      </w:tr>
      <w:tr w:rsidR="00874867" w:rsidRPr="00EB4C0F" w:rsidTr="00641CE1">
        <w:trPr>
          <w:trHeight w:val="34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33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Папка-регистратор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50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500,00</w:t>
            </w:r>
          </w:p>
        </w:tc>
      </w:tr>
      <w:tr w:rsidR="00874867" w:rsidRPr="00EB4C0F" w:rsidTr="00641CE1">
        <w:trPr>
          <w:trHeight w:val="34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34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Папка-скоросшиватель пластиковая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20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300,00</w:t>
            </w:r>
          </w:p>
        </w:tc>
      </w:tr>
      <w:tr w:rsidR="00874867" w:rsidRPr="00EB4C0F" w:rsidTr="00641CE1">
        <w:trPr>
          <w:trHeight w:val="385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35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Папка-уголок пластиковая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40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100,00</w:t>
            </w:r>
          </w:p>
        </w:tc>
      </w:tr>
      <w:tr w:rsidR="00874867" w:rsidRPr="00EB4C0F" w:rsidTr="00641CE1">
        <w:trPr>
          <w:trHeight w:val="286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36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Печать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3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2000,00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37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proofErr w:type="spellStart"/>
            <w:r w:rsidRPr="00641CE1">
              <w:t>Планинг</w:t>
            </w:r>
            <w:proofErr w:type="spellEnd"/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600,00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38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Планшет с прижимом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500,00</w:t>
            </w:r>
          </w:p>
        </w:tc>
      </w:tr>
      <w:tr w:rsidR="00874867" w:rsidRPr="00EB4C0F" w:rsidTr="00641CE1">
        <w:trPr>
          <w:trHeight w:val="479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39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Подставка под канцелярские товары (органайзер)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1500,00</w:t>
            </w:r>
          </w:p>
        </w:tc>
      </w:tr>
      <w:tr w:rsidR="00874867" w:rsidRPr="00EB4C0F" w:rsidTr="00641CE1">
        <w:trPr>
          <w:trHeight w:val="163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40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Ручка </w:t>
            </w:r>
            <w:proofErr w:type="spellStart"/>
            <w:r w:rsidRPr="00641CE1">
              <w:t>гелевая</w:t>
            </w:r>
            <w:proofErr w:type="spellEnd"/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10 </w:t>
            </w:r>
            <w:proofErr w:type="spellStart"/>
            <w:r w:rsidRPr="00641CE1">
              <w:t>шт</w:t>
            </w:r>
            <w:proofErr w:type="spellEnd"/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50,00</w:t>
            </w:r>
          </w:p>
        </w:tc>
      </w:tr>
      <w:tr w:rsidR="00874867" w:rsidRPr="00EB4C0F" w:rsidTr="00641CE1">
        <w:trPr>
          <w:trHeight w:val="34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41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Ручка шариковая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100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42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Салфетки для компьютера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17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300,00</w:t>
            </w:r>
          </w:p>
        </w:tc>
      </w:tr>
      <w:tr w:rsidR="00874867" w:rsidRPr="00EB4C0F" w:rsidTr="00641CE1">
        <w:trPr>
          <w:trHeight w:val="343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43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Скобы для </w:t>
            </w:r>
            <w:proofErr w:type="spellStart"/>
            <w:r w:rsidRPr="00641CE1">
              <w:t>степлера</w:t>
            </w:r>
            <w:proofErr w:type="spellEnd"/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85 </w:t>
            </w:r>
            <w:proofErr w:type="spellStart"/>
            <w:r w:rsidRPr="00641CE1">
              <w:t>уп</w:t>
            </w:r>
            <w:proofErr w:type="spellEnd"/>
            <w:r w:rsidRPr="00641CE1">
              <w:t>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44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Скрепки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85 </w:t>
            </w:r>
            <w:proofErr w:type="spellStart"/>
            <w:r w:rsidRPr="00641CE1">
              <w:t>уп</w:t>
            </w:r>
            <w:proofErr w:type="spellEnd"/>
            <w:r w:rsidRPr="00641CE1">
              <w:t>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100,00</w:t>
            </w:r>
          </w:p>
        </w:tc>
      </w:tr>
      <w:tr w:rsidR="00874867" w:rsidRPr="00EB4C0F" w:rsidTr="00641CE1">
        <w:trPr>
          <w:trHeight w:val="23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45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proofErr w:type="spellStart"/>
            <w:r w:rsidRPr="00641CE1">
              <w:t>Степлер</w:t>
            </w:r>
            <w:proofErr w:type="spellEnd"/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17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46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proofErr w:type="spellStart"/>
            <w:r w:rsidRPr="00641CE1">
              <w:t>Стикеры</w:t>
            </w:r>
            <w:proofErr w:type="spellEnd"/>
            <w:r w:rsidRPr="00641CE1">
              <w:t xml:space="preserve"> цветные пластиковые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25 </w:t>
            </w:r>
            <w:proofErr w:type="spellStart"/>
            <w:r w:rsidRPr="00641CE1">
              <w:t>упак</w:t>
            </w:r>
            <w:proofErr w:type="spellEnd"/>
            <w:r w:rsidRPr="00641CE1">
              <w:t>.</w:t>
            </w:r>
          </w:p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на одного служащего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47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Точилка для карандашей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17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48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Трудовая книжка</w:t>
            </w:r>
          </w:p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(вкладыш в трудовую книжку)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1 </w:t>
            </w:r>
            <w:proofErr w:type="spellStart"/>
            <w:r w:rsidRPr="00641CE1">
              <w:t>уп</w:t>
            </w:r>
            <w:proofErr w:type="spellEnd"/>
            <w:r w:rsidRPr="00641CE1">
              <w:t>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49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Файл прозрачный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641CE1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>
              <w:t xml:space="preserve">5 </w:t>
            </w: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386232" w:rsidP="00641CE1">
            <w:pPr>
              <w:jc w:val="center"/>
            </w:pPr>
            <w:r w:rsidRPr="00641CE1">
              <w:t>50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pStyle w:val="1"/>
              <w:rPr>
                <w:b w:val="0"/>
                <w:bCs/>
                <w:color w:val="000000"/>
                <w:sz w:val="24"/>
                <w:szCs w:val="24"/>
              </w:rPr>
            </w:pPr>
            <w:r w:rsidRPr="00641CE1">
              <w:rPr>
                <w:b w:val="0"/>
                <w:bCs/>
                <w:color w:val="000000"/>
                <w:sz w:val="24"/>
                <w:szCs w:val="24"/>
              </w:rPr>
              <w:t>Личная карточка работника,</w:t>
            </w:r>
          </w:p>
          <w:p w:rsidR="00874867" w:rsidRPr="00641CE1" w:rsidRDefault="00874867" w:rsidP="00641CE1">
            <w:pPr>
              <w:pStyle w:val="1"/>
              <w:rPr>
                <w:sz w:val="24"/>
                <w:szCs w:val="24"/>
              </w:rPr>
            </w:pPr>
            <w:r w:rsidRPr="00641CE1">
              <w:rPr>
                <w:b w:val="0"/>
                <w:bCs/>
                <w:color w:val="000000"/>
                <w:sz w:val="24"/>
                <w:szCs w:val="24"/>
              </w:rPr>
              <w:t>формат Т-2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5 </w:t>
            </w:r>
            <w:proofErr w:type="spellStart"/>
            <w:r w:rsidRPr="00641CE1">
              <w:t>уп</w:t>
            </w:r>
            <w:proofErr w:type="spellEnd"/>
            <w:r w:rsidRPr="00641CE1">
              <w:t>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700,00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</w:t>
            </w:r>
            <w:r w:rsidR="00386232" w:rsidRPr="00641CE1">
              <w:t>1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iCs/>
              </w:rPr>
            </w:pPr>
            <w:r w:rsidRPr="00641CE1">
              <w:rPr>
                <w:iCs/>
              </w:rPr>
              <w:t>Фотобумага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iCs/>
              </w:rPr>
            </w:pPr>
            <w:r w:rsidRPr="00641CE1">
              <w:rPr>
                <w:iCs/>
              </w:rPr>
              <w:t xml:space="preserve">10 </w:t>
            </w:r>
            <w:proofErr w:type="spellStart"/>
            <w:r w:rsidRPr="00641CE1">
              <w:rPr>
                <w:iCs/>
              </w:rPr>
              <w:t>упак</w:t>
            </w:r>
            <w:proofErr w:type="spellEnd"/>
            <w:r w:rsidRPr="00641CE1">
              <w:rPr>
                <w:iCs/>
              </w:rPr>
              <w:t>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iCs/>
              </w:rPr>
            </w:pPr>
            <w:r w:rsidRPr="00641CE1">
              <w:rPr>
                <w:iCs/>
              </w:rPr>
              <w:t>1000,00</w:t>
            </w:r>
          </w:p>
        </w:tc>
      </w:tr>
      <w:tr w:rsidR="00874867" w:rsidRPr="00EB4C0F" w:rsidTr="00641CE1">
        <w:trPr>
          <w:trHeight w:val="7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</w:t>
            </w:r>
            <w:r w:rsidR="00386232" w:rsidRPr="00641CE1">
              <w:t>2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Шило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250,00</w:t>
            </w:r>
          </w:p>
        </w:tc>
      </w:tr>
      <w:tr w:rsidR="00874867" w:rsidRPr="00EB4C0F" w:rsidTr="00641CE1">
        <w:trPr>
          <w:trHeight w:val="34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386232" w:rsidP="00641CE1">
            <w:pPr>
              <w:jc w:val="center"/>
            </w:pPr>
            <w:r w:rsidRPr="00641CE1">
              <w:t>53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Элемент питания</w:t>
            </w:r>
          </w:p>
        </w:tc>
        <w:tc>
          <w:tcPr>
            <w:tcW w:w="1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5 </w:t>
            </w:r>
            <w:proofErr w:type="spellStart"/>
            <w:r w:rsidRPr="00641CE1">
              <w:t>уп</w:t>
            </w:r>
            <w:proofErr w:type="spellEnd"/>
            <w:r w:rsidRPr="00641CE1">
              <w:t>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500,00</w:t>
            </w:r>
          </w:p>
        </w:tc>
      </w:tr>
    </w:tbl>
    <w:p w:rsidR="00641CE1" w:rsidRDefault="00641CE1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2A0FF2" w:rsidRPr="002631E8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10.3. Затраты на приобретение хозяйственных товаров и принадлежностей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Pr="002631E8">
        <w:rPr>
          <w:szCs w:val="28"/>
        </w:rPr>
        <w:t>) определяются по формуле:</w:t>
      </w:r>
    </w:p>
    <w:p w:rsidR="002A0FF2" w:rsidRPr="002631E8" w:rsidRDefault="00275DB7" w:rsidP="002A0FF2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2A0FF2" w:rsidRPr="002631E8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2A0FF2" w:rsidRPr="002631E8" w:rsidRDefault="00275DB7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2A0FF2" w:rsidRPr="002631E8">
        <w:rPr>
          <w:szCs w:val="28"/>
        </w:rPr>
        <w:t xml:space="preserve"> - цена i-й единицы хозяйственных товаров и принадлежностей;</w:t>
      </w:r>
    </w:p>
    <w:p w:rsidR="002A0FF2" w:rsidRPr="002631E8" w:rsidRDefault="00275DB7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2A0FF2">
        <w:rPr>
          <w:szCs w:val="28"/>
        </w:rPr>
        <w:t xml:space="preserve"> - количество i-й единицы хозяйственных</w:t>
      </w:r>
      <w:r w:rsidR="002A0FF2" w:rsidRPr="002631E8">
        <w:rPr>
          <w:szCs w:val="28"/>
        </w:rPr>
        <w:t xml:space="preserve"> товар</w:t>
      </w:r>
      <w:r w:rsidR="002A0FF2">
        <w:rPr>
          <w:szCs w:val="28"/>
        </w:rPr>
        <w:t>ов</w:t>
      </w:r>
      <w:r w:rsidR="002A0FF2" w:rsidRPr="002631E8">
        <w:rPr>
          <w:szCs w:val="28"/>
        </w:rPr>
        <w:t xml:space="preserve"> и принадлежност</w:t>
      </w:r>
      <w:r w:rsidR="002A0FF2">
        <w:rPr>
          <w:szCs w:val="28"/>
        </w:rPr>
        <w:t>ей</w:t>
      </w:r>
      <w:r w:rsidR="002A0FF2" w:rsidRPr="002631E8">
        <w:rPr>
          <w:szCs w:val="28"/>
        </w:rPr>
        <w:t>.</w:t>
      </w:r>
    </w:p>
    <w:p w:rsidR="00874867" w:rsidRDefault="00874867" w:rsidP="0087486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2A0FF2" w:rsidRDefault="002A0FF2" w:rsidP="002A0FF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766A19">
        <w:rPr>
          <w:color w:val="000000"/>
          <w:szCs w:val="28"/>
        </w:rPr>
        <w:t>10.4. Затраты на приобретение сувенирной продукции (</w:t>
      </w:r>
      <w:r w:rsidRPr="00766A19">
        <w:rPr>
          <w:noProof/>
          <w:color w:val="000000"/>
          <w:szCs w:val="28"/>
        </w:rPr>
        <w:drawing>
          <wp:inline distT="0" distB="0" distL="0" distR="0" wp14:anchorId="1106F766" wp14:editId="534DCAA3">
            <wp:extent cx="233680" cy="201930"/>
            <wp:effectExtent l="0" t="0" r="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A19">
        <w:rPr>
          <w:color w:val="000000"/>
          <w:szCs w:val="28"/>
        </w:rPr>
        <w:t>) определяются по формуле:</w:t>
      </w:r>
    </w:p>
    <w:p w:rsidR="002A0FF2" w:rsidRDefault="002A0FF2" w:rsidP="002A0FF2">
      <w:pPr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</w:t>
      </w:r>
      <w:r>
        <w:rPr>
          <w:noProof/>
          <w:color w:val="000000"/>
          <w:szCs w:val="28"/>
        </w:rPr>
        <w:drawing>
          <wp:inline distT="0" distB="0" distL="0" distR="0" wp14:anchorId="6A63AD19" wp14:editId="0CF488C7">
            <wp:extent cx="1467293" cy="514027"/>
            <wp:effectExtent l="0" t="0" r="0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020" cy="519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FF2" w:rsidRDefault="002A0FF2" w:rsidP="002A0FF2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где:</w:t>
      </w:r>
    </w:p>
    <w:p w:rsidR="002A0FF2" w:rsidRDefault="002A0FF2" w:rsidP="002A0FF2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 wp14:anchorId="1C2FF4F7" wp14:editId="76D563D2">
            <wp:extent cx="287020" cy="201930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8"/>
        </w:rPr>
        <w:t xml:space="preserve"> - цена одной единицы i-й сувенирной продукции;</w:t>
      </w:r>
    </w:p>
    <w:p w:rsidR="002A0FF2" w:rsidRDefault="002A0FF2" w:rsidP="002A0FF2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 wp14:anchorId="7363630D" wp14:editId="46DBDBFD">
            <wp:extent cx="318770" cy="201930"/>
            <wp:effectExtent l="0" t="0" r="508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8"/>
        </w:rPr>
        <w:t xml:space="preserve"> - количество i-й сувенирной продукции.</w:t>
      </w:r>
    </w:p>
    <w:p w:rsidR="002A0FF2" w:rsidRPr="009A2474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A2474">
        <w:rPr>
          <w:szCs w:val="28"/>
        </w:rPr>
        <w:t>10.</w:t>
      </w:r>
      <w:r>
        <w:rPr>
          <w:szCs w:val="28"/>
        </w:rPr>
        <w:t>5</w:t>
      </w:r>
      <w:r w:rsidRPr="009A2474">
        <w:rPr>
          <w:szCs w:val="28"/>
        </w:rPr>
        <w:t>. Затраты на приобретение горюче-смазочных материалов не предусмотрены.</w:t>
      </w:r>
    </w:p>
    <w:p w:rsidR="002A0FF2" w:rsidRPr="009A2474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A2474">
        <w:rPr>
          <w:szCs w:val="28"/>
        </w:rPr>
        <w:t>10.</w:t>
      </w:r>
      <w:r>
        <w:rPr>
          <w:szCs w:val="28"/>
        </w:rPr>
        <w:t>6</w:t>
      </w:r>
      <w:r w:rsidRPr="009A2474">
        <w:rPr>
          <w:szCs w:val="28"/>
        </w:rPr>
        <w:t>. Затраты на приобретение запасных частей для транспортных средств не предусмотрены.</w:t>
      </w:r>
    </w:p>
    <w:p w:rsidR="002A0FF2" w:rsidRPr="009A2474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A2474">
        <w:rPr>
          <w:szCs w:val="28"/>
        </w:rPr>
        <w:t>10.</w:t>
      </w:r>
      <w:r>
        <w:rPr>
          <w:szCs w:val="28"/>
        </w:rPr>
        <w:t>7</w:t>
      </w:r>
      <w:r w:rsidRPr="009A2474">
        <w:rPr>
          <w:szCs w:val="28"/>
        </w:rPr>
        <w:t>. Затраты на приобретение материальных запасов для нужд гражданской обороны не предусмотрены.</w:t>
      </w:r>
    </w:p>
    <w:p w:rsidR="002A0FF2" w:rsidRPr="009A2474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A2474">
        <w:rPr>
          <w:szCs w:val="28"/>
        </w:rPr>
        <w:t>10.</w:t>
      </w:r>
      <w:r>
        <w:rPr>
          <w:szCs w:val="28"/>
        </w:rPr>
        <w:t>8</w:t>
      </w:r>
      <w:r w:rsidRPr="009A2474">
        <w:rPr>
          <w:szCs w:val="28"/>
        </w:rPr>
        <w:t>. Затраты на приобретение юридической литературы не предусмотрены.</w:t>
      </w:r>
    </w:p>
    <w:p w:rsidR="002A0FF2" w:rsidRPr="009A2474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A2474">
        <w:rPr>
          <w:szCs w:val="28"/>
        </w:rPr>
        <w:t>10.</w:t>
      </w:r>
      <w:r>
        <w:rPr>
          <w:szCs w:val="28"/>
        </w:rPr>
        <w:t>9</w:t>
      </w:r>
      <w:r w:rsidRPr="009A2474">
        <w:rPr>
          <w:szCs w:val="28"/>
        </w:rPr>
        <w:t>. Затраты на приобретение служебного обмундирования не предусмотрены.</w:t>
      </w:r>
    </w:p>
    <w:p w:rsidR="002A0FF2" w:rsidRPr="002631E8" w:rsidRDefault="002A0FF2" w:rsidP="002A0FF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  <w:r w:rsidRPr="009A2474">
        <w:rPr>
          <w:szCs w:val="28"/>
        </w:rPr>
        <w:t>10.</w:t>
      </w:r>
      <w:r>
        <w:rPr>
          <w:szCs w:val="28"/>
        </w:rPr>
        <w:t>10</w:t>
      </w:r>
      <w:r w:rsidRPr="009A2474">
        <w:rPr>
          <w:szCs w:val="28"/>
        </w:rPr>
        <w:t>. Иные затраты</w:t>
      </w:r>
      <w:r w:rsidRPr="002631E8">
        <w:rPr>
          <w:szCs w:val="28"/>
        </w:rPr>
        <w:t xml:space="preserve">, относящиеся к затратам на приобретение материальных запасов в рамках затрат, указанных в разделе </w:t>
      </w:r>
      <w:r w:rsidRPr="002631E8">
        <w:rPr>
          <w:szCs w:val="28"/>
          <w:lang w:val="en-US"/>
        </w:rPr>
        <w:t>VI</w:t>
      </w:r>
      <w:r w:rsidRPr="002631E8">
        <w:rPr>
          <w:szCs w:val="28"/>
        </w:rPr>
        <w:t xml:space="preserve">. </w:t>
      </w:r>
    </w:p>
    <w:p w:rsidR="002A0FF2" w:rsidRPr="002631E8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10.</w:t>
      </w:r>
      <w:r>
        <w:rPr>
          <w:szCs w:val="28"/>
        </w:rPr>
        <w:t>10</w:t>
      </w:r>
      <w:r w:rsidRPr="002631E8">
        <w:rPr>
          <w:szCs w:val="28"/>
        </w:rPr>
        <w:t>.1. Затраты на изготовление печатной продукции антикоррупционной и правоохранительной направленности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пп</m:t>
            </m:r>
          </m:sub>
        </m:sSub>
      </m:oMath>
      <w:r w:rsidRPr="002631E8">
        <w:rPr>
          <w:szCs w:val="28"/>
        </w:rPr>
        <w:t>) определяются по формуле:</w:t>
      </w:r>
    </w:p>
    <w:p w:rsidR="002A0FF2" w:rsidRPr="002631E8" w:rsidRDefault="00275DB7" w:rsidP="002A0FF2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2A0FF2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2A0FF2" w:rsidRPr="002631E8" w:rsidRDefault="00275DB7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пп</m:t>
            </m:r>
          </m:sub>
        </m:sSub>
      </m:oMath>
      <w:r w:rsidR="002A0FF2" w:rsidRPr="002631E8">
        <w:rPr>
          <w:szCs w:val="28"/>
        </w:rPr>
        <w:t xml:space="preserve"> - цена изготовления одной единицы i-й печатной продукции антикоррупционной и правоохранительной направленности;</w:t>
      </w:r>
    </w:p>
    <w:p w:rsidR="002A0FF2" w:rsidRDefault="00275DB7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пп</m:t>
            </m:r>
          </m:sub>
        </m:sSub>
      </m:oMath>
      <w:r w:rsidR="002A0FF2" w:rsidRPr="002631E8">
        <w:rPr>
          <w:szCs w:val="28"/>
        </w:rPr>
        <w:t xml:space="preserve"> - количество i-й печатной продукции антикоррупционной и правоохранительной направленности.</w:t>
      </w:r>
    </w:p>
    <w:p w:rsidR="002A0FF2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2A0FF2" w:rsidRPr="002A0FF2" w:rsidRDefault="002A0FF2" w:rsidP="002A0FF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2A0FF2">
        <w:rPr>
          <w:szCs w:val="28"/>
        </w:rPr>
        <w:t xml:space="preserve">11. Иные прочие затраты, не отнесенные к иным затратам, указанным в разделах </w:t>
      </w:r>
      <w:r w:rsidRPr="002A0FF2">
        <w:rPr>
          <w:szCs w:val="28"/>
          <w:lang w:val="en-US"/>
        </w:rPr>
        <w:t>I</w:t>
      </w:r>
      <w:r w:rsidRPr="002A0FF2">
        <w:rPr>
          <w:szCs w:val="28"/>
        </w:rPr>
        <w:t xml:space="preserve"> - </w:t>
      </w:r>
      <w:r w:rsidRPr="002A0FF2">
        <w:rPr>
          <w:szCs w:val="28"/>
          <w:lang w:val="en-US"/>
        </w:rPr>
        <w:t>IV</w:t>
      </w:r>
    </w:p>
    <w:p w:rsidR="002A0FF2" w:rsidRPr="009D1E1A" w:rsidRDefault="002A0FF2" w:rsidP="002A0FF2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:rsidR="002A0FF2" w:rsidRPr="00425158" w:rsidRDefault="002A0FF2" w:rsidP="002A0FF2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425158">
        <w:rPr>
          <w:rFonts w:eastAsia="Calibri"/>
          <w:szCs w:val="28"/>
        </w:rPr>
        <w:t xml:space="preserve">11.1. Затраты на оплату услуг по переплету и (или) </w:t>
      </w:r>
      <w:proofErr w:type="spellStart"/>
      <w:r w:rsidRPr="00425158">
        <w:rPr>
          <w:rFonts w:eastAsia="Calibri"/>
          <w:szCs w:val="28"/>
        </w:rPr>
        <w:t>разброшюровке</w:t>
      </w:r>
      <w:proofErr w:type="spellEnd"/>
      <w:r w:rsidRPr="00425158">
        <w:rPr>
          <w:rFonts w:eastAsia="Calibri"/>
          <w:szCs w:val="28"/>
        </w:rPr>
        <w:t xml:space="preserve"> и реставрации документов актовых записей </w:t>
      </w:r>
      <m:oMath>
        <m:sSub>
          <m:sSubPr>
            <m:ctrlPr>
              <w:rPr>
                <w:rFonts w:ascii="Cambria Math" w:hAnsi="Cambria Math" w:cs="Arial"/>
                <w:i/>
                <w:szCs w:val="28"/>
              </w:rPr>
            </m:ctrlPr>
          </m:sSubPr>
          <m:e>
            <m:r>
              <w:rPr>
                <w:rFonts w:ascii="Cambria Math" w:hAnsi="Cambria Math" w:cs="Arial"/>
                <w:szCs w:val="28"/>
              </w:rPr>
              <m:t>З</m:t>
            </m:r>
          </m:e>
          <m:sub>
            <m:r>
              <w:rPr>
                <w:rFonts w:ascii="Cambria Math" w:hAnsi="Cambria Math" w:cs="Arial"/>
                <w:szCs w:val="28"/>
              </w:rPr>
              <m:t>(пд)</m:t>
            </m:r>
          </m:sub>
        </m:sSub>
        <m:r>
          <w:rPr>
            <w:rFonts w:ascii="Cambria Math" w:hAnsi="Cambria Math" w:cs="Arial"/>
            <w:szCs w:val="28"/>
          </w:rPr>
          <m:t xml:space="preserve"> </m:t>
        </m:r>
      </m:oMath>
      <w:r w:rsidRPr="00425158">
        <w:rPr>
          <w:rFonts w:eastAsia="Calibri"/>
          <w:szCs w:val="28"/>
        </w:rPr>
        <w:t>определяются по формуле:</w:t>
      </w:r>
    </w:p>
    <w:p w:rsidR="002A0FF2" w:rsidRPr="00425158" w:rsidRDefault="00275DB7" w:rsidP="002A0FF2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пд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2A0FF2" w:rsidRPr="00425158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25158">
        <w:rPr>
          <w:szCs w:val="28"/>
        </w:rPr>
        <w:t>где:</w:t>
      </w:r>
    </w:p>
    <w:p w:rsidR="002A0FF2" w:rsidRPr="00425158" w:rsidRDefault="00275DB7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пд</m:t>
            </m:r>
          </m:sub>
        </m:sSub>
      </m:oMath>
      <w:r w:rsidR="002A0FF2" w:rsidRPr="00425158">
        <w:rPr>
          <w:szCs w:val="28"/>
        </w:rPr>
        <w:t xml:space="preserve"> - количество </w:t>
      </w:r>
      <w:proofErr w:type="spellStart"/>
      <w:r w:rsidR="002A0FF2" w:rsidRPr="00425158">
        <w:rPr>
          <w:szCs w:val="28"/>
          <w:lang w:val="en-US"/>
        </w:rPr>
        <w:t>i</w:t>
      </w:r>
      <w:proofErr w:type="spellEnd"/>
      <w:r w:rsidR="002A0FF2" w:rsidRPr="00425158">
        <w:rPr>
          <w:szCs w:val="28"/>
        </w:rPr>
        <w:t>-го типа единиц хранения;</w:t>
      </w:r>
    </w:p>
    <w:p w:rsidR="002A0FF2" w:rsidRPr="00425158" w:rsidRDefault="00275DB7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пд</m:t>
            </m:r>
          </m:sub>
        </m:sSub>
      </m:oMath>
      <w:r w:rsidR="002A0FF2" w:rsidRPr="00425158">
        <w:rPr>
          <w:szCs w:val="28"/>
        </w:rPr>
        <w:t xml:space="preserve"> - цена i-ой услуги по переплету и (или) разброшюровке и реставрации единицы хранения.</w:t>
      </w:r>
    </w:p>
    <w:p w:rsidR="002A0FF2" w:rsidRPr="002631E8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9090C">
        <w:rPr>
          <w:rFonts w:eastAsia="Calibri"/>
          <w:szCs w:val="28"/>
          <w:lang w:eastAsia="en-US"/>
        </w:rPr>
        <w:t>11.</w:t>
      </w:r>
      <w:r>
        <w:rPr>
          <w:rFonts w:eastAsia="Calibri"/>
          <w:szCs w:val="28"/>
          <w:lang w:eastAsia="en-US"/>
        </w:rPr>
        <w:t>2</w:t>
      </w:r>
      <w:r w:rsidRPr="0089090C">
        <w:rPr>
          <w:rFonts w:eastAsia="Calibri"/>
          <w:szCs w:val="28"/>
          <w:lang w:eastAsia="en-US"/>
        </w:rPr>
        <w:t xml:space="preserve">. </w:t>
      </w:r>
      <w:r w:rsidRPr="0089090C">
        <w:rPr>
          <w:szCs w:val="28"/>
        </w:rPr>
        <w:t>Затраты на</w:t>
      </w:r>
      <w:r w:rsidRPr="0089090C">
        <w:rPr>
          <w:rFonts w:eastAsia="Calibri"/>
          <w:szCs w:val="28"/>
          <w:lang w:eastAsia="en-US"/>
        </w:rPr>
        <w:t xml:space="preserve"> оказание услуг</w:t>
      </w:r>
      <w:r w:rsidRPr="0089090C">
        <w:rPr>
          <w:szCs w:val="28"/>
        </w:rPr>
        <w:t xml:space="preserve"> по временному размещению и питанию </w:t>
      </w:r>
      <w:r w:rsidRPr="00374C7C">
        <w:rPr>
          <w:szCs w:val="28"/>
        </w:rPr>
        <w:t>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</w:t>
      </w:r>
      <w:r>
        <w:rPr>
          <w:szCs w:val="28"/>
        </w:rPr>
        <w:t xml:space="preserve">, </w:t>
      </w:r>
      <w:r w:rsidRPr="0089090C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врип</m:t>
            </m:r>
          </m:sub>
        </m:sSub>
      </m:oMath>
      <w:r w:rsidRPr="0089090C">
        <w:rPr>
          <w:szCs w:val="28"/>
        </w:rPr>
        <w:t>),</w:t>
      </w:r>
      <w:r>
        <w:rPr>
          <w:szCs w:val="28"/>
        </w:rPr>
        <w:t xml:space="preserve"> не </w:t>
      </w:r>
      <w:proofErr w:type="spellStart"/>
      <w:r>
        <w:rPr>
          <w:szCs w:val="28"/>
        </w:rPr>
        <w:t>предусмотренно</w:t>
      </w:r>
      <w:proofErr w:type="spellEnd"/>
      <w:r>
        <w:rPr>
          <w:szCs w:val="28"/>
        </w:rPr>
        <w:t>.</w:t>
      </w:r>
    </w:p>
    <w:p w:rsidR="002A0FF2" w:rsidRPr="00AA3685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11.3</w:t>
      </w:r>
      <w:r w:rsidRPr="00AA3685">
        <w:rPr>
          <w:rFonts w:eastAsia="Calibri"/>
          <w:szCs w:val="28"/>
          <w:lang w:eastAsia="en-US"/>
        </w:rPr>
        <w:t xml:space="preserve">. </w:t>
      </w:r>
      <w:r w:rsidRPr="00AA3685">
        <w:rPr>
          <w:szCs w:val="28"/>
        </w:rPr>
        <w:t xml:space="preserve">Затраты на приобретение полисов обязательного страхования гражданской ответственности владельцев беспилотных летательных аппаратов </w:t>
      </w:r>
      <w:r w:rsidRPr="00AA3685">
        <w:rPr>
          <w:rFonts w:eastAsia="Calibri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</m:t>
            </m:r>
          </m:sub>
        </m:sSub>
      </m:oMath>
      <w:r w:rsidRPr="00AA3685">
        <w:rPr>
          <w:rFonts w:eastAsia="Calibri"/>
          <w:szCs w:val="28"/>
        </w:rPr>
        <w:t xml:space="preserve">) </w:t>
      </w:r>
      <w:r w:rsidRPr="00AA3685">
        <w:rPr>
          <w:szCs w:val="28"/>
        </w:rPr>
        <w:t>определяются по формуле:</w:t>
      </w:r>
    </w:p>
    <w:p w:rsidR="002A0FF2" w:rsidRPr="00AA3685" w:rsidRDefault="00275DB7" w:rsidP="002A0FF2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2A0FF2" w:rsidRPr="00AA3685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A3685">
        <w:rPr>
          <w:szCs w:val="28"/>
        </w:rPr>
        <w:t>где:</w:t>
      </w:r>
    </w:p>
    <w:p w:rsidR="002A0FF2" w:rsidRPr="00AA3685" w:rsidRDefault="00275DB7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2A0FF2" w:rsidRPr="00AA3685">
        <w:rPr>
          <w:szCs w:val="28"/>
        </w:rPr>
        <w:t xml:space="preserve"> - фактическое количество беспилотных летательных аппаратов;</w:t>
      </w:r>
    </w:p>
    <w:p w:rsidR="002A0FF2" w:rsidRPr="00AA3685" w:rsidRDefault="00275DB7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2A0FF2" w:rsidRPr="00AA3685">
        <w:rPr>
          <w:szCs w:val="28"/>
        </w:rPr>
        <w:t>- цена полиса обязательного страхования гражданской ответственности владельцев беспилотных летательных аппаратов;</w:t>
      </w:r>
    </w:p>
    <w:p w:rsidR="002A0FF2" w:rsidRPr="00AA3685" w:rsidRDefault="00275DB7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2A0FF2" w:rsidRPr="00AA3685">
        <w:rPr>
          <w:szCs w:val="28"/>
        </w:rPr>
        <w:t>- количество полисов обязательного страхования гражданской ответственности владельцев беспилотных летательных аппаратов.</w:t>
      </w:r>
    </w:p>
    <w:p w:rsidR="002A0FF2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A3685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17"/>
        <w:tblW w:w="9639" w:type="dxa"/>
        <w:tblInd w:w="-5" w:type="dxa"/>
        <w:tblLook w:val="04A0" w:firstRow="1" w:lastRow="0" w:firstColumn="1" w:lastColumn="0" w:noHBand="0" w:noVBand="1"/>
      </w:tblPr>
      <w:tblGrid>
        <w:gridCol w:w="813"/>
        <w:gridCol w:w="1965"/>
        <w:gridCol w:w="1760"/>
        <w:gridCol w:w="3679"/>
        <w:gridCol w:w="1422"/>
      </w:tblGrid>
      <w:tr w:rsidR="002A0FF2" w:rsidRPr="00F604A2" w:rsidTr="005544E7">
        <w:trPr>
          <w:trHeight w:val="415"/>
        </w:trPr>
        <w:tc>
          <w:tcPr>
            <w:tcW w:w="813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</w:rPr>
            </w:pPr>
            <w:r w:rsidRPr="00DC14D0">
              <w:rPr>
                <w:bCs/>
              </w:rPr>
              <w:t>№ п/п</w:t>
            </w:r>
          </w:p>
        </w:tc>
        <w:tc>
          <w:tcPr>
            <w:tcW w:w="1965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lang w:eastAsia="ar-SA"/>
              </w:rPr>
            </w:pPr>
            <w:r w:rsidRPr="00DC14D0">
              <w:rPr>
                <w:bCs/>
              </w:rPr>
              <w:t xml:space="preserve">Наименование </w:t>
            </w:r>
          </w:p>
        </w:tc>
        <w:tc>
          <w:tcPr>
            <w:tcW w:w="1760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lang w:eastAsia="ar-SA"/>
              </w:rPr>
            </w:pPr>
            <w:r w:rsidRPr="00DC14D0">
              <w:rPr>
                <w:bCs/>
                <w:lang w:eastAsia="ar-SA"/>
              </w:rPr>
              <w:t>Фактическое количество, шт.</w:t>
            </w:r>
          </w:p>
        </w:tc>
        <w:tc>
          <w:tcPr>
            <w:tcW w:w="3679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lang w:eastAsia="ar-SA"/>
              </w:rPr>
            </w:pPr>
            <w:r w:rsidRPr="00DC14D0">
              <w:rPr>
                <w:bCs/>
                <w:lang w:eastAsia="ar-SA"/>
              </w:rPr>
              <w:t>Количество полисов обязательного страхования гражданской ответственности владельцев беспилотных летательных аппаратов в год</w:t>
            </w:r>
          </w:p>
          <w:p w:rsidR="002A0FF2" w:rsidRPr="00DC14D0" w:rsidRDefault="002A0FF2" w:rsidP="005544E7">
            <w:pPr>
              <w:widowControl w:val="0"/>
              <w:suppressLineNumbers/>
              <w:rPr>
                <w:bCs/>
                <w:lang w:eastAsia="ar-SA"/>
              </w:rPr>
            </w:pPr>
            <w:r w:rsidRPr="00DC14D0">
              <w:rPr>
                <w:bCs/>
                <w:lang w:eastAsia="ar-SA"/>
              </w:rPr>
              <w:t>(не более), шт.</w:t>
            </w:r>
          </w:p>
        </w:tc>
        <w:tc>
          <w:tcPr>
            <w:tcW w:w="1422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lang w:eastAsia="ar-SA"/>
              </w:rPr>
            </w:pPr>
            <w:r w:rsidRPr="00DC14D0">
              <w:rPr>
                <w:bCs/>
                <w:lang w:eastAsia="ar-SA"/>
              </w:rPr>
              <w:t xml:space="preserve">Цена за единицу </w:t>
            </w:r>
          </w:p>
          <w:p w:rsidR="002A0FF2" w:rsidRPr="00DC14D0" w:rsidRDefault="002A0FF2" w:rsidP="005544E7">
            <w:pPr>
              <w:widowControl w:val="0"/>
              <w:suppressLineNumbers/>
              <w:rPr>
                <w:bCs/>
                <w:lang w:eastAsia="ar-SA"/>
              </w:rPr>
            </w:pPr>
            <w:r w:rsidRPr="00DC14D0">
              <w:rPr>
                <w:bCs/>
                <w:lang w:eastAsia="ar-SA"/>
              </w:rPr>
              <w:t xml:space="preserve">в год </w:t>
            </w:r>
          </w:p>
          <w:p w:rsidR="002A0FF2" w:rsidRPr="00DC14D0" w:rsidRDefault="002A0FF2" w:rsidP="005544E7">
            <w:pPr>
              <w:widowControl w:val="0"/>
              <w:suppressLineNumbers/>
              <w:rPr>
                <w:lang w:eastAsia="ar-SA"/>
              </w:rPr>
            </w:pPr>
            <w:r w:rsidRPr="00DC14D0">
              <w:rPr>
                <w:bCs/>
                <w:lang w:eastAsia="ar-SA"/>
              </w:rPr>
              <w:t>(не более), руб.</w:t>
            </w:r>
          </w:p>
        </w:tc>
      </w:tr>
      <w:tr w:rsidR="002A0FF2" w:rsidRPr="00F604A2" w:rsidTr="005544E7">
        <w:trPr>
          <w:trHeight w:val="284"/>
        </w:trPr>
        <w:tc>
          <w:tcPr>
            <w:tcW w:w="813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sz w:val="20"/>
                <w:szCs w:val="20"/>
              </w:rPr>
            </w:pPr>
            <w:r w:rsidRPr="00DC14D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65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sz w:val="20"/>
                <w:szCs w:val="20"/>
              </w:rPr>
            </w:pPr>
            <w:r w:rsidRPr="00DC14D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60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sz w:val="20"/>
                <w:szCs w:val="20"/>
                <w:lang w:eastAsia="ar-SA"/>
              </w:rPr>
            </w:pPr>
            <w:r w:rsidRPr="00DC14D0">
              <w:rPr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679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sz w:val="20"/>
                <w:szCs w:val="20"/>
                <w:lang w:eastAsia="ar-SA"/>
              </w:rPr>
            </w:pPr>
            <w:r w:rsidRPr="00DC14D0">
              <w:rPr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22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sz w:val="20"/>
                <w:szCs w:val="20"/>
                <w:lang w:eastAsia="ar-SA"/>
              </w:rPr>
            </w:pPr>
            <w:r w:rsidRPr="00DC14D0">
              <w:rPr>
                <w:bCs/>
                <w:sz w:val="20"/>
                <w:szCs w:val="20"/>
                <w:lang w:eastAsia="ar-SA"/>
              </w:rPr>
              <w:t>5</w:t>
            </w:r>
          </w:p>
        </w:tc>
      </w:tr>
      <w:tr w:rsidR="002A0FF2" w:rsidRPr="00F604A2" w:rsidTr="00DC14D0">
        <w:trPr>
          <w:trHeight w:val="427"/>
        </w:trPr>
        <w:tc>
          <w:tcPr>
            <w:tcW w:w="813" w:type="dxa"/>
            <w:vAlign w:val="center"/>
          </w:tcPr>
          <w:p w:rsidR="002A0FF2" w:rsidRPr="00DC14D0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</w:rPr>
            </w:pPr>
            <w:r w:rsidRPr="00DC14D0">
              <w:rPr>
                <w:w w:val="99"/>
              </w:rPr>
              <w:t>1</w:t>
            </w:r>
          </w:p>
        </w:tc>
        <w:tc>
          <w:tcPr>
            <w:tcW w:w="1965" w:type="dxa"/>
            <w:vAlign w:val="center"/>
          </w:tcPr>
          <w:p w:rsidR="002A0FF2" w:rsidRPr="00DC14D0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</w:pPr>
            <w:r w:rsidRPr="00DC14D0">
              <w:t>Беспилотный летательный аппарат</w:t>
            </w:r>
          </w:p>
        </w:tc>
        <w:tc>
          <w:tcPr>
            <w:tcW w:w="1760" w:type="dxa"/>
            <w:vAlign w:val="center"/>
          </w:tcPr>
          <w:p w:rsidR="002A0FF2" w:rsidRPr="00DC14D0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</w:pPr>
            <w:r w:rsidRPr="00DC14D0">
              <w:t>1</w:t>
            </w:r>
          </w:p>
        </w:tc>
        <w:tc>
          <w:tcPr>
            <w:tcW w:w="3679" w:type="dxa"/>
            <w:vAlign w:val="center"/>
          </w:tcPr>
          <w:p w:rsidR="002A0FF2" w:rsidRPr="00DC14D0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</w:pPr>
            <w:r w:rsidRPr="00DC14D0">
              <w:t>1</w:t>
            </w:r>
          </w:p>
        </w:tc>
        <w:tc>
          <w:tcPr>
            <w:tcW w:w="1422" w:type="dxa"/>
            <w:vAlign w:val="center"/>
          </w:tcPr>
          <w:p w:rsidR="002A0FF2" w:rsidRPr="00DC14D0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</w:pPr>
            <w:r w:rsidRPr="00DC14D0">
              <w:t>5 000,00</w:t>
            </w:r>
          </w:p>
        </w:tc>
      </w:tr>
    </w:tbl>
    <w:p w:rsidR="00DC14D0" w:rsidRDefault="00DC14D0" w:rsidP="002A0FF2">
      <w:pPr>
        <w:widowControl w:val="0"/>
        <w:autoSpaceDE w:val="0"/>
        <w:autoSpaceDN w:val="0"/>
        <w:adjustRightInd w:val="0"/>
        <w:spacing w:after="160" w:line="259" w:lineRule="auto"/>
        <w:ind w:firstLine="709"/>
        <w:contextualSpacing/>
        <w:jc w:val="both"/>
        <w:rPr>
          <w:rFonts w:eastAsia="Calibri"/>
          <w:szCs w:val="28"/>
          <w:lang w:eastAsia="en-US"/>
        </w:rPr>
      </w:pPr>
    </w:p>
    <w:p w:rsidR="002A0FF2" w:rsidRPr="00685009" w:rsidRDefault="002A0FF2" w:rsidP="002A0FF2">
      <w:pPr>
        <w:widowControl w:val="0"/>
        <w:autoSpaceDE w:val="0"/>
        <w:autoSpaceDN w:val="0"/>
        <w:adjustRightInd w:val="0"/>
        <w:spacing w:after="160" w:line="259" w:lineRule="auto"/>
        <w:ind w:firstLine="709"/>
        <w:contextualSpacing/>
        <w:jc w:val="both"/>
        <w:rPr>
          <w:szCs w:val="28"/>
        </w:rPr>
      </w:pPr>
      <w:r w:rsidRPr="00685009">
        <w:rPr>
          <w:rFonts w:eastAsia="Calibri"/>
          <w:szCs w:val="28"/>
          <w:lang w:eastAsia="en-US"/>
        </w:rPr>
        <w:t xml:space="preserve">11.4. </w:t>
      </w:r>
      <w:r w:rsidRPr="00685009">
        <w:rPr>
          <w:szCs w:val="28"/>
        </w:rPr>
        <w:t>Затраты на приобретение запасных частей для беспилотных летательных аппаратов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збпла</m:t>
            </m:r>
          </m:sub>
        </m:sSub>
      </m:oMath>
      <w:r w:rsidRPr="00685009">
        <w:rPr>
          <w:szCs w:val="28"/>
        </w:rPr>
        <w:t>) определяются по формуле:</w:t>
      </w:r>
    </w:p>
    <w:p w:rsidR="002A0FF2" w:rsidRPr="00685009" w:rsidRDefault="00275DB7" w:rsidP="002A0FF2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збпла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збпла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збпла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2A0FF2" w:rsidRPr="00685009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85009">
        <w:rPr>
          <w:szCs w:val="28"/>
        </w:rPr>
        <w:t>где:</w:t>
      </w:r>
    </w:p>
    <w:p w:rsidR="002A0FF2" w:rsidRPr="00685009" w:rsidRDefault="00275DB7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збпла</m:t>
            </m:r>
          </m:sub>
        </m:sSub>
      </m:oMath>
      <w:r w:rsidR="002A0FF2" w:rsidRPr="00685009">
        <w:rPr>
          <w:szCs w:val="28"/>
        </w:rPr>
        <w:t xml:space="preserve"> - количество i-х запасных частей для беспилотных летательных аппаратов, которое определяется по средним фактическим данным за три предыдущих финансовых года;</w:t>
      </w:r>
    </w:p>
    <w:p w:rsidR="002A0FF2" w:rsidRPr="00685009" w:rsidRDefault="00275DB7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збпла</m:t>
            </m:r>
          </m:sub>
        </m:sSub>
      </m:oMath>
      <w:r w:rsidR="002A0FF2" w:rsidRPr="00685009">
        <w:rPr>
          <w:szCs w:val="28"/>
        </w:rPr>
        <w:t xml:space="preserve"> - цена одной единицы i-й запасной части для беспилотных летательных аппаратов.</w:t>
      </w:r>
    </w:p>
    <w:p w:rsidR="002A0FF2" w:rsidRPr="00685009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85009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110"/>
        <w:tblW w:w="9639" w:type="dxa"/>
        <w:tblInd w:w="-5" w:type="dxa"/>
        <w:tblLook w:val="04A0" w:firstRow="1" w:lastRow="0" w:firstColumn="1" w:lastColumn="0" w:noHBand="0" w:noVBand="1"/>
      </w:tblPr>
      <w:tblGrid>
        <w:gridCol w:w="804"/>
        <w:gridCol w:w="2631"/>
        <w:gridCol w:w="2377"/>
        <w:gridCol w:w="2053"/>
        <w:gridCol w:w="1774"/>
      </w:tblGrid>
      <w:tr w:rsidR="002A0FF2" w:rsidRPr="00685009" w:rsidTr="005544E7">
        <w:trPr>
          <w:trHeight w:val="564"/>
        </w:trPr>
        <w:tc>
          <w:tcPr>
            <w:tcW w:w="804" w:type="dxa"/>
            <w:vAlign w:val="center"/>
          </w:tcPr>
          <w:p w:rsidR="002A0FF2" w:rsidRPr="00685009" w:rsidRDefault="002A0FF2" w:rsidP="005544E7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2631" w:type="dxa"/>
            <w:vAlign w:val="center"/>
          </w:tcPr>
          <w:p w:rsidR="002A0FF2" w:rsidRPr="00685009" w:rsidRDefault="002A0FF2" w:rsidP="005544E7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Наименование</w:t>
            </w:r>
          </w:p>
        </w:tc>
        <w:tc>
          <w:tcPr>
            <w:tcW w:w="2377" w:type="dxa"/>
            <w:vAlign w:val="center"/>
          </w:tcPr>
          <w:p w:rsidR="002A0FF2" w:rsidRPr="00685009" w:rsidRDefault="002A0FF2" w:rsidP="005544E7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 xml:space="preserve">Количество </w:t>
            </w:r>
          </w:p>
          <w:p w:rsidR="002A0FF2" w:rsidRPr="00685009" w:rsidRDefault="002A0FF2" w:rsidP="005544E7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(не более), шт.</w:t>
            </w:r>
          </w:p>
        </w:tc>
        <w:tc>
          <w:tcPr>
            <w:tcW w:w="2053" w:type="dxa"/>
            <w:vAlign w:val="center"/>
          </w:tcPr>
          <w:p w:rsidR="002A0FF2" w:rsidRPr="00685009" w:rsidRDefault="002A0FF2" w:rsidP="005544E7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Срок полезного использования, лет</w:t>
            </w:r>
          </w:p>
        </w:tc>
        <w:tc>
          <w:tcPr>
            <w:tcW w:w="1774" w:type="dxa"/>
            <w:vAlign w:val="center"/>
          </w:tcPr>
          <w:p w:rsidR="002A0FF2" w:rsidRPr="00685009" w:rsidRDefault="002A0FF2" w:rsidP="005544E7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 xml:space="preserve">Цена </w:t>
            </w:r>
          </w:p>
          <w:p w:rsidR="002A0FF2" w:rsidRPr="00685009" w:rsidRDefault="002A0FF2" w:rsidP="005544E7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 xml:space="preserve">за единицу </w:t>
            </w:r>
          </w:p>
          <w:p w:rsidR="002A0FF2" w:rsidRPr="00685009" w:rsidRDefault="002A0FF2" w:rsidP="005544E7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(не более), руб.</w:t>
            </w:r>
          </w:p>
        </w:tc>
      </w:tr>
      <w:tr w:rsidR="002A0FF2" w:rsidRPr="00685009" w:rsidTr="005544E7">
        <w:trPr>
          <w:trHeight w:val="284"/>
        </w:trPr>
        <w:tc>
          <w:tcPr>
            <w:tcW w:w="804" w:type="dxa"/>
            <w:vAlign w:val="center"/>
          </w:tcPr>
          <w:p w:rsidR="002A0FF2" w:rsidRPr="00DC14D0" w:rsidRDefault="002A0FF2" w:rsidP="005544E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DC14D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31" w:type="dxa"/>
            <w:vAlign w:val="center"/>
          </w:tcPr>
          <w:p w:rsidR="002A0FF2" w:rsidRPr="00DC14D0" w:rsidRDefault="002A0FF2" w:rsidP="005544E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DC14D0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77" w:type="dxa"/>
            <w:vAlign w:val="center"/>
          </w:tcPr>
          <w:p w:rsidR="002A0FF2" w:rsidRPr="00DC14D0" w:rsidRDefault="002A0FF2" w:rsidP="005544E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DC14D0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53" w:type="dxa"/>
            <w:vAlign w:val="center"/>
          </w:tcPr>
          <w:p w:rsidR="002A0FF2" w:rsidRPr="00DC14D0" w:rsidRDefault="002A0FF2" w:rsidP="005544E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DC14D0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74" w:type="dxa"/>
            <w:vAlign w:val="center"/>
          </w:tcPr>
          <w:p w:rsidR="002A0FF2" w:rsidRPr="00DC14D0" w:rsidRDefault="002A0FF2" w:rsidP="005544E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DC14D0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2A0FF2" w:rsidRPr="00685009" w:rsidTr="005544E7">
        <w:trPr>
          <w:trHeight w:val="340"/>
        </w:trPr>
        <w:tc>
          <w:tcPr>
            <w:tcW w:w="804" w:type="dxa"/>
            <w:vAlign w:val="center"/>
          </w:tcPr>
          <w:p w:rsidR="002A0FF2" w:rsidRPr="00685009" w:rsidRDefault="002A0FF2" w:rsidP="005544E7">
            <w:pPr>
              <w:rPr>
                <w:szCs w:val="28"/>
              </w:rPr>
            </w:pPr>
            <w:r w:rsidRPr="00685009">
              <w:rPr>
                <w:szCs w:val="28"/>
              </w:rPr>
              <w:t>1</w:t>
            </w:r>
          </w:p>
        </w:tc>
        <w:tc>
          <w:tcPr>
            <w:tcW w:w="2631" w:type="dxa"/>
            <w:vAlign w:val="center"/>
          </w:tcPr>
          <w:p w:rsidR="002A0FF2" w:rsidRPr="00685009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685009">
              <w:rPr>
                <w:szCs w:val="28"/>
              </w:rPr>
              <w:t>Комплект лопастей для беспилотного летательного аппарата</w:t>
            </w:r>
          </w:p>
        </w:tc>
        <w:tc>
          <w:tcPr>
            <w:tcW w:w="2377" w:type="dxa"/>
            <w:vAlign w:val="center"/>
          </w:tcPr>
          <w:p w:rsidR="002A0FF2" w:rsidRPr="00685009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685009">
              <w:rPr>
                <w:szCs w:val="28"/>
              </w:rPr>
              <w:t>1 на один беспилотный летательный аппарат</w:t>
            </w:r>
          </w:p>
        </w:tc>
        <w:tc>
          <w:tcPr>
            <w:tcW w:w="2053" w:type="dxa"/>
            <w:vAlign w:val="center"/>
          </w:tcPr>
          <w:p w:rsidR="002A0FF2" w:rsidRPr="00685009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Cs w:val="28"/>
              </w:rPr>
            </w:pPr>
            <w:bookmarkStart w:id="0" w:name="_GoBack"/>
            <w:bookmarkEnd w:id="0"/>
            <w:r w:rsidRPr="00685009">
              <w:rPr>
                <w:w w:val="99"/>
                <w:szCs w:val="28"/>
              </w:rPr>
              <w:t>3</w:t>
            </w:r>
          </w:p>
        </w:tc>
        <w:tc>
          <w:tcPr>
            <w:tcW w:w="1774" w:type="dxa"/>
            <w:vAlign w:val="center"/>
          </w:tcPr>
          <w:p w:rsidR="002A0FF2" w:rsidRPr="00685009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685009">
              <w:rPr>
                <w:szCs w:val="28"/>
                <w:lang w:eastAsia="ar-SA"/>
              </w:rPr>
              <w:t>1 990,00</w:t>
            </w:r>
          </w:p>
        </w:tc>
      </w:tr>
    </w:tbl>
    <w:p w:rsidR="00CB056D" w:rsidRPr="00CB056D" w:rsidRDefault="00CB056D" w:rsidP="00CB056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874867" w:rsidRDefault="00874867" w:rsidP="00AF59C9">
      <w:pPr>
        <w:rPr>
          <w:sz w:val="28"/>
          <w:szCs w:val="28"/>
        </w:rPr>
      </w:pPr>
    </w:p>
    <w:sectPr w:rsidR="00874867" w:rsidSect="00C02ABC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AB19E0"/>
    <w:multiLevelType w:val="hybridMultilevel"/>
    <w:tmpl w:val="C76CFC3A"/>
    <w:lvl w:ilvl="0" w:tplc="C0502CD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33E1F"/>
    <w:multiLevelType w:val="hybridMultilevel"/>
    <w:tmpl w:val="1B8E5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81312"/>
    <w:multiLevelType w:val="hybridMultilevel"/>
    <w:tmpl w:val="1D4C3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5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91808"/>
    <w:multiLevelType w:val="hybridMultilevel"/>
    <w:tmpl w:val="E8AA6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48672A1"/>
    <w:multiLevelType w:val="hybridMultilevel"/>
    <w:tmpl w:val="927C494A"/>
    <w:lvl w:ilvl="0" w:tplc="F30C9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2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4" w15:restartNumberingAfterBreak="0">
    <w:nsid w:val="37614142"/>
    <w:multiLevelType w:val="hybridMultilevel"/>
    <w:tmpl w:val="0FA6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 w15:restartNumberingAfterBreak="0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4F385054"/>
    <w:multiLevelType w:val="hybridMultilevel"/>
    <w:tmpl w:val="8E6E971E"/>
    <w:lvl w:ilvl="0" w:tplc="9BBE3C80">
      <w:start w:val="5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35532FB"/>
    <w:multiLevelType w:val="hybridMultilevel"/>
    <w:tmpl w:val="0C8EEB38"/>
    <w:lvl w:ilvl="0" w:tplc="E994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6581DE4"/>
    <w:multiLevelType w:val="hybridMultilevel"/>
    <w:tmpl w:val="E5D2402E"/>
    <w:lvl w:ilvl="0" w:tplc="53069A1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3"/>
  </w:num>
  <w:num w:numId="5">
    <w:abstractNumId w:val="11"/>
  </w:num>
  <w:num w:numId="6">
    <w:abstractNumId w:val="4"/>
  </w:num>
  <w:num w:numId="7">
    <w:abstractNumId w:val="26"/>
  </w:num>
  <w:num w:numId="8">
    <w:abstractNumId w:val="5"/>
  </w:num>
  <w:num w:numId="9">
    <w:abstractNumId w:val="19"/>
  </w:num>
  <w:num w:numId="10">
    <w:abstractNumId w:val="12"/>
  </w:num>
  <w:num w:numId="11">
    <w:abstractNumId w:val="29"/>
  </w:num>
  <w:num w:numId="12">
    <w:abstractNumId w:val="15"/>
  </w:num>
  <w:num w:numId="13">
    <w:abstractNumId w:val="18"/>
  </w:num>
  <w:num w:numId="14">
    <w:abstractNumId w:val="6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3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0"/>
  </w:num>
  <w:num w:numId="25">
    <w:abstractNumId w:val="30"/>
  </w:num>
  <w:num w:numId="26">
    <w:abstractNumId w:val="25"/>
  </w:num>
  <w:num w:numId="27">
    <w:abstractNumId w:val="10"/>
  </w:num>
  <w:num w:numId="28">
    <w:abstractNumId w:val="13"/>
  </w:num>
  <w:num w:numId="29">
    <w:abstractNumId w:val="22"/>
  </w:num>
  <w:num w:numId="30">
    <w:abstractNumId w:val="20"/>
  </w:num>
  <w:num w:numId="31">
    <w:abstractNumId w:val="1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0A4"/>
    <w:rsid w:val="000008A4"/>
    <w:rsid w:val="00012F7C"/>
    <w:rsid w:val="00013ECD"/>
    <w:rsid w:val="00022450"/>
    <w:rsid w:val="0004396E"/>
    <w:rsid w:val="0006497D"/>
    <w:rsid w:val="00073E14"/>
    <w:rsid w:val="00081372"/>
    <w:rsid w:val="0008202C"/>
    <w:rsid w:val="000B4993"/>
    <w:rsid w:val="000C3B10"/>
    <w:rsid w:val="000D6F25"/>
    <w:rsid w:val="000E0093"/>
    <w:rsid w:val="000F6373"/>
    <w:rsid w:val="0015095C"/>
    <w:rsid w:val="001540EA"/>
    <w:rsid w:val="00156999"/>
    <w:rsid w:val="00164249"/>
    <w:rsid w:val="00186611"/>
    <w:rsid w:val="00197AC0"/>
    <w:rsid w:val="001A5CA5"/>
    <w:rsid w:val="001A6866"/>
    <w:rsid w:val="001D1870"/>
    <w:rsid w:val="001F218B"/>
    <w:rsid w:val="002075F2"/>
    <w:rsid w:val="002129E4"/>
    <w:rsid w:val="00246B49"/>
    <w:rsid w:val="00272234"/>
    <w:rsid w:val="00272C20"/>
    <w:rsid w:val="00275DB7"/>
    <w:rsid w:val="002A0FF2"/>
    <w:rsid w:val="002A2A23"/>
    <w:rsid w:val="002A5463"/>
    <w:rsid w:val="002E10AF"/>
    <w:rsid w:val="002E516E"/>
    <w:rsid w:val="002E7509"/>
    <w:rsid w:val="002F02B2"/>
    <w:rsid w:val="002F77B3"/>
    <w:rsid w:val="003060AF"/>
    <w:rsid w:val="00352F46"/>
    <w:rsid w:val="003755FE"/>
    <w:rsid w:val="00386232"/>
    <w:rsid w:val="003C3661"/>
    <w:rsid w:val="003C4B1E"/>
    <w:rsid w:val="003C7197"/>
    <w:rsid w:val="003D135D"/>
    <w:rsid w:val="003D6179"/>
    <w:rsid w:val="003E7D63"/>
    <w:rsid w:val="003F7ADF"/>
    <w:rsid w:val="0040298A"/>
    <w:rsid w:val="004039AD"/>
    <w:rsid w:val="00423EB8"/>
    <w:rsid w:val="00424F44"/>
    <w:rsid w:val="00433F6C"/>
    <w:rsid w:val="00442954"/>
    <w:rsid w:val="0048042D"/>
    <w:rsid w:val="0048228B"/>
    <w:rsid w:val="00482CEF"/>
    <w:rsid w:val="004B5C90"/>
    <w:rsid w:val="004C5A7E"/>
    <w:rsid w:val="004D3AE7"/>
    <w:rsid w:val="00500250"/>
    <w:rsid w:val="00504030"/>
    <w:rsid w:val="00520816"/>
    <w:rsid w:val="005314BC"/>
    <w:rsid w:val="00536DB9"/>
    <w:rsid w:val="005523A7"/>
    <w:rsid w:val="005544E7"/>
    <w:rsid w:val="00571B33"/>
    <w:rsid w:val="00576C95"/>
    <w:rsid w:val="00586C63"/>
    <w:rsid w:val="00595D02"/>
    <w:rsid w:val="005B17AE"/>
    <w:rsid w:val="005B7D6D"/>
    <w:rsid w:val="005C6764"/>
    <w:rsid w:val="005E6AC8"/>
    <w:rsid w:val="006021BA"/>
    <w:rsid w:val="00620D60"/>
    <w:rsid w:val="00641CE1"/>
    <w:rsid w:val="00663D4D"/>
    <w:rsid w:val="0067306A"/>
    <w:rsid w:val="00680DF6"/>
    <w:rsid w:val="0068754A"/>
    <w:rsid w:val="00695744"/>
    <w:rsid w:val="006B62AA"/>
    <w:rsid w:val="006C2B6C"/>
    <w:rsid w:val="006D0B07"/>
    <w:rsid w:val="006E1AE1"/>
    <w:rsid w:val="00750306"/>
    <w:rsid w:val="00754643"/>
    <w:rsid w:val="00787F97"/>
    <w:rsid w:val="007902F9"/>
    <w:rsid w:val="007A4C98"/>
    <w:rsid w:val="007B5648"/>
    <w:rsid w:val="007D1088"/>
    <w:rsid w:val="007D3DEA"/>
    <w:rsid w:val="007E31AA"/>
    <w:rsid w:val="00806B68"/>
    <w:rsid w:val="008118C3"/>
    <w:rsid w:val="0085236E"/>
    <w:rsid w:val="00864154"/>
    <w:rsid w:val="00867C50"/>
    <w:rsid w:val="00872BA6"/>
    <w:rsid w:val="00874867"/>
    <w:rsid w:val="00885BCA"/>
    <w:rsid w:val="00896A8D"/>
    <w:rsid w:val="008A6727"/>
    <w:rsid w:val="008C0CF9"/>
    <w:rsid w:val="008C40B1"/>
    <w:rsid w:val="008C5BF9"/>
    <w:rsid w:val="008D08CD"/>
    <w:rsid w:val="008F0323"/>
    <w:rsid w:val="009162EB"/>
    <w:rsid w:val="00920CBD"/>
    <w:rsid w:val="00927C25"/>
    <w:rsid w:val="0093673B"/>
    <w:rsid w:val="0096046E"/>
    <w:rsid w:val="0097246E"/>
    <w:rsid w:val="00974441"/>
    <w:rsid w:val="00981969"/>
    <w:rsid w:val="00997139"/>
    <w:rsid w:val="009B7666"/>
    <w:rsid w:val="009D0A05"/>
    <w:rsid w:val="009D21E3"/>
    <w:rsid w:val="009D4971"/>
    <w:rsid w:val="009D7BE4"/>
    <w:rsid w:val="00A03760"/>
    <w:rsid w:val="00A5645F"/>
    <w:rsid w:val="00A86251"/>
    <w:rsid w:val="00AB18C9"/>
    <w:rsid w:val="00AE1FFF"/>
    <w:rsid w:val="00AF59C9"/>
    <w:rsid w:val="00B06AE6"/>
    <w:rsid w:val="00B255C4"/>
    <w:rsid w:val="00B26DD8"/>
    <w:rsid w:val="00B43089"/>
    <w:rsid w:val="00B548D4"/>
    <w:rsid w:val="00B61FA8"/>
    <w:rsid w:val="00B779EA"/>
    <w:rsid w:val="00B90AA8"/>
    <w:rsid w:val="00BB1456"/>
    <w:rsid w:val="00BB4539"/>
    <w:rsid w:val="00BC0063"/>
    <w:rsid w:val="00BD4F79"/>
    <w:rsid w:val="00BE52DF"/>
    <w:rsid w:val="00BF38FC"/>
    <w:rsid w:val="00BF4A66"/>
    <w:rsid w:val="00C02ABC"/>
    <w:rsid w:val="00C06A2A"/>
    <w:rsid w:val="00C06B54"/>
    <w:rsid w:val="00C14707"/>
    <w:rsid w:val="00C31475"/>
    <w:rsid w:val="00C31DC9"/>
    <w:rsid w:val="00C4123B"/>
    <w:rsid w:val="00C46C60"/>
    <w:rsid w:val="00C52A76"/>
    <w:rsid w:val="00C66FD2"/>
    <w:rsid w:val="00C720B2"/>
    <w:rsid w:val="00C802AA"/>
    <w:rsid w:val="00C942E7"/>
    <w:rsid w:val="00CA3AF1"/>
    <w:rsid w:val="00CA7D92"/>
    <w:rsid w:val="00CB056D"/>
    <w:rsid w:val="00CB457A"/>
    <w:rsid w:val="00CF618F"/>
    <w:rsid w:val="00D254DA"/>
    <w:rsid w:val="00D27265"/>
    <w:rsid w:val="00D3119C"/>
    <w:rsid w:val="00D33139"/>
    <w:rsid w:val="00D33BCE"/>
    <w:rsid w:val="00D3738B"/>
    <w:rsid w:val="00D71AE0"/>
    <w:rsid w:val="00D73517"/>
    <w:rsid w:val="00DA134A"/>
    <w:rsid w:val="00DA4AF5"/>
    <w:rsid w:val="00DC14D0"/>
    <w:rsid w:val="00DC7E22"/>
    <w:rsid w:val="00DE352E"/>
    <w:rsid w:val="00DF58F5"/>
    <w:rsid w:val="00E420D7"/>
    <w:rsid w:val="00E71B4B"/>
    <w:rsid w:val="00E77AC2"/>
    <w:rsid w:val="00EB1266"/>
    <w:rsid w:val="00ED781D"/>
    <w:rsid w:val="00EE2B14"/>
    <w:rsid w:val="00F00998"/>
    <w:rsid w:val="00F178AD"/>
    <w:rsid w:val="00F270A4"/>
    <w:rsid w:val="00F561F9"/>
    <w:rsid w:val="00F628F3"/>
    <w:rsid w:val="00F63505"/>
    <w:rsid w:val="00F66789"/>
    <w:rsid w:val="00F67A7B"/>
    <w:rsid w:val="00F75DB0"/>
    <w:rsid w:val="00F80133"/>
    <w:rsid w:val="00F93A0D"/>
    <w:rsid w:val="00F93A14"/>
    <w:rsid w:val="00FA64CA"/>
    <w:rsid w:val="00FC58C3"/>
    <w:rsid w:val="00FD13D4"/>
    <w:rsid w:val="00FD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35FF7-3C66-4371-8D5A-486F2C8C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42E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874867"/>
    <w:pPr>
      <w:keepNext/>
      <w:ind w:right="-521" w:hanging="567"/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F009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874867"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C942E7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2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942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C5BF9"/>
    <w:pPr>
      <w:ind w:left="720"/>
      <w:contextualSpacing/>
    </w:pPr>
  </w:style>
  <w:style w:type="table" w:styleId="a4">
    <w:name w:val="Table Grid"/>
    <w:basedOn w:val="a1"/>
    <w:uiPriority w:val="39"/>
    <w:rsid w:val="0002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86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2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F009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F00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31"/>
    <w:uiPriority w:val="99"/>
    <w:rsid w:val="002E10A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7"/>
    <w:rsid w:val="002E10AF"/>
    <w:pPr>
      <w:widowControl w:val="0"/>
      <w:shd w:val="clear" w:color="auto" w:fill="FFFFFF"/>
      <w:spacing w:line="0" w:lineRule="atLeast"/>
      <w:ind w:hanging="700"/>
      <w:jc w:val="both"/>
    </w:pPr>
    <w:rPr>
      <w:rFonts w:eastAsiaTheme="minorHAnsi" w:cstheme="minorBidi"/>
      <w:sz w:val="25"/>
      <w:szCs w:val="25"/>
      <w:lang w:eastAsia="en-US"/>
    </w:rPr>
  </w:style>
  <w:style w:type="character" w:customStyle="1" w:styleId="20">
    <w:name w:val="Заголовок 2 Знак"/>
    <w:basedOn w:val="a0"/>
    <w:link w:val="2"/>
    <w:rsid w:val="008748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7486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8">
    <w:name w:val="Hyperlink"/>
    <w:uiPriority w:val="99"/>
    <w:semiHidden/>
    <w:rsid w:val="00874867"/>
    <w:rPr>
      <w:color w:val="0000FF"/>
      <w:u w:val="single"/>
    </w:rPr>
  </w:style>
  <w:style w:type="paragraph" w:customStyle="1" w:styleId="FR1">
    <w:name w:val="FR1"/>
    <w:rsid w:val="00874867"/>
    <w:pPr>
      <w:widowControl w:val="0"/>
      <w:spacing w:before="180" w:after="0" w:line="320" w:lineRule="auto"/>
      <w:jc w:val="center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uiPriority w:val="99"/>
    <w:rsid w:val="00874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rsid w:val="00874867"/>
    <w:pPr>
      <w:tabs>
        <w:tab w:val="center" w:pos="4677"/>
        <w:tab w:val="right" w:pos="9355"/>
      </w:tabs>
    </w:pPr>
    <w:rPr>
      <w:sz w:val="28"/>
      <w:szCs w:val="20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87486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b">
    <w:name w:val="page number"/>
    <w:basedOn w:val="a0"/>
    <w:rsid w:val="00874867"/>
  </w:style>
  <w:style w:type="paragraph" w:styleId="ac">
    <w:name w:val="footer"/>
    <w:basedOn w:val="a"/>
    <w:link w:val="ad"/>
    <w:uiPriority w:val="99"/>
    <w:unhideWhenUsed/>
    <w:rsid w:val="00874867"/>
    <w:pPr>
      <w:tabs>
        <w:tab w:val="center" w:pos="4677"/>
        <w:tab w:val="right" w:pos="9355"/>
      </w:tabs>
    </w:pPr>
    <w:rPr>
      <w:sz w:val="28"/>
      <w:szCs w:val="20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87486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e">
    <w:name w:val="Знак"/>
    <w:basedOn w:val="a"/>
    <w:uiPriority w:val="99"/>
    <w:rsid w:val="0087486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1">
    <w:name w:val="Нет списка1"/>
    <w:next w:val="a2"/>
    <w:uiPriority w:val="99"/>
    <w:semiHidden/>
    <w:unhideWhenUsed/>
    <w:rsid w:val="00874867"/>
  </w:style>
  <w:style w:type="character" w:styleId="af">
    <w:name w:val="FollowedHyperlink"/>
    <w:uiPriority w:val="99"/>
    <w:semiHidden/>
    <w:unhideWhenUsed/>
    <w:rsid w:val="00874867"/>
    <w:rPr>
      <w:color w:val="800080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874867"/>
    <w:pPr>
      <w:spacing w:after="160" w:line="25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874867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87486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7486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7486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87486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87486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character" w:styleId="af2">
    <w:name w:val="footnote reference"/>
    <w:uiPriority w:val="99"/>
    <w:semiHidden/>
    <w:unhideWhenUsed/>
    <w:rsid w:val="00874867"/>
    <w:rPr>
      <w:vertAlign w:val="superscript"/>
    </w:rPr>
  </w:style>
  <w:style w:type="table" w:customStyle="1" w:styleId="12">
    <w:name w:val="Сетка таблицы1"/>
    <w:basedOn w:val="a1"/>
    <w:next w:val="a4"/>
    <w:uiPriority w:val="99"/>
    <w:rsid w:val="00874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874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4"/>
    <w:uiPriority w:val="59"/>
    <w:rsid w:val="00874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4"/>
    <w:uiPriority w:val="99"/>
    <w:rsid w:val="00874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basedOn w:val="a0"/>
    <w:uiPriority w:val="99"/>
    <w:semiHidden/>
    <w:rsid w:val="00874867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87486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87486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4">
    <w:name w:val="Содержимое таблицы"/>
    <w:basedOn w:val="a"/>
    <w:uiPriority w:val="99"/>
    <w:rsid w:val="00874867"/>
    <w:pPr>
      <w:suppressLineNumbers/>
      <w:suppressAutoHyphens/>
    </w:pPr>
    <w:rPr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87486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paragraph" w:customStyle="1" w:styleId="13">
    <w:name w:val="Основной текст1"/>
    <w:basedOn w:val="a"/>
    <w:uiPriority w:val="99"/>
    <w:rsid w:val="00874867"/>
    <w:pPr>
      <w:widowControl w:val="0"/>
      <w:shd w:val="clear" w:color="auto" w:fill="FFFFFF"/>
      <w:spacing w:line="203" w:lineRule="exact"/>
      <w:jc w:val="right"/>
    </w:pPr>
    <w:rPr>
      <w:sz w:val="18"/>
      <w:szCs w:val="20"/>
    </w:rPr>
  </w:style>
  <w:style w:type="character" w:styleId="af5">
    <w:name w:val="annotation reference"/>
    <w:basedOn w:val="a0"/>
    <w:uiPriority w:val="99"/>
    <w:semiHidden/>
    <w:unhideWhenUsed/>
    <w:rsid w:val="0087486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874867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874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874867"/>
    <w:pPr>
      <w:widowControl w:val="0"/>
      <w:autoSpaceDE w:val="0"/>
      <w:autoSpaceDN w:val="0"/>
      <w:adjustRightInd w:val="0"/>
      <w:spacing w:line="245" w:lineRule="exact"/>
      <w:ind w:firstLine="936"/>
    </w:pPr>
  </w:style>
  <w:style w:type="paragraph" w:styleId="af8">
    <w:name w:val="Normal (Web)"/>
    <w:basedOn w:val="a"/>
    <w:uiPriority w:val="99"/>
    <w:unhideWhenUsed/>
    <w:rsid w:val="00874867"/>
    <w:pPr>
      <w:suppressAutoHyphens/>
      <w:spacing w:before="280" w:after="119"/>
    </w:pPr>
    <w:rPr>
      <w:lang w:eastAsia="ar-SA"/>
    </w:rPr>
  </w:style>
  <w:style w:type="character" w:customStyle="1" w:styleId="212pt">
    <w:name w:val="Основной текст (2) + 12 pt"/>
    <w:basedOn w:val="a0"/>
    <w:rsid w:val="0087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87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2">
    <w:name w:val="Body Text Indent 2"/>
    <w:basedOn w:val="a"/>
    <w:link w:val="23"/>
    <w:unhideWhenUsed/>
    <w:rsid w:val="00874867"/>
    <w:pPr>
      <w:spacing w:after="120" w:line="480" w:lineRule="auto"/>
      <w:ind w:left="283"/>
    </w:pPr>
    <w:rPr>
      <w:sz w:val="20"/>
      <w:szCs w:val="20"/>
    </w:rPr>
  </w:style>
  <w:style w:type="character" w:customStyle="1" w:styleId="23">
    <w:name w:val="Основной текст с отступом 2 Знак"/>
    <w:basedOn w:val="a0"/>
    <w:link w:val="22"/>
    <w:rsid w:val="00874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 Spacing"/>
    <w:uiPriority w:val="1"/>
    <w:qFormat/>
    <w:rsid w:val="0087486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7">
    <w:name w:val="Сетка таблицы17"/>
    <w:basedOn w:val="a1"/>
    <w:next w:val="a4"/>
    <w:uiPriority w:val="39"/>
    <w:rsid w:val="0087486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39"/>
    <w:rsid w:val="0087486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4">
    <w:name w:val="Body Text 2"/>
    <w:basedOn w:val="a"/>
    <w:link w:val="25"/>
    <w:uiPriority w:val="99"/>
    <w:semiHidden/>
    <w:unhideWhenUsed/>
    <w:rsid w:val="00C52A7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C52A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Strong"/>
    <w:uiPriority w:val="22"/>
    <w:qFormat/>
    <w:rsid w:val="00C52A76"/>
    <w:rPr>
      <w:b/>
      <w:bCs/>
    </w:rPr>
  </w:style>
  <w:style w:type="numbering" w:customStyle="1" w:styleId="26">
    <w:name w:val="Нет списка2"/>
    <w:next w:val="a2"/>
    <w:uiPriority w:val="99"/>
    <w:semiHidden/>
    <w:unhideWhenUsed/>
    <w:rsid w:val="00352F46"/>
  </w:style>
  <w:style w:type="numbering" w:customStyle="1" w:styleId="111">
    <w:name w:val="Нет списка11"/>
    <w:next w:val="a2"/>
    <w:uiPriority w:val="99"/>
    <w:semiHidden/>
    <w:unhideWhenUsed/>
    <w:rsid w:val="00352F46"/>
  </w:style>
  <w:style w:type="paragraph" w:styleId="afb">
    <w:name w:val="annotation subject"/>
    <w:basedOn w:val="af6"/>
    <w:next w:val="af6"/>
    <w:link w:val="afc"/>
    <w:uiPriority w:val="99"/>
    <w:semiHidden/>
    <w:unhideWhenUsed/>
    <w:rsid w:val="00352F46"/>
    <w:pPr>
      <w:jc w:val="center"/>
    </w:pPr>
    <w:rPr>
      <w:b/>
      <w:bCs/>
    </w:rPr>
  </w:style>
  <w:style w:type="character" w:customStyle="1" w:styleId="afc">
    <w:name w:val="Тема примечания Знак"/>
    <w:basedOn w:val="af7"/>
    <w:link w:val="afb"/>
    <w:uiPriority w:val="99"/>
    <w:semiHidden/>
    <w:rsid w:val="00352F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">
    <w:name w:val="Сетка таблицы5"/>
    <w:basedOn w:val="a1"/>
    <w:next w:val="a4"/>
    <w:uiPriority w:val="39"/>
    <w:rsid w:val="00352F4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4"/>
    <w:uiPriority w:val="39"/>
    <w:rsid w:val="00352F4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4"/>
    <w:uiPriority w:val="39"/>
    <w:rsid w:val="00352F4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next w:val="a4"/>
    <w:uiPriority w:val="39"/>
    <w:rsid w:val="00352F4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0">
    <w:name w:val="Сетка таблицы30"/>
    <w:basedOn w:val="a1"/>
    <w:next w:val="a4"/>
    <w:uiPriority w:val="39"/>
    <w:rsid w:val="00352F4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4F2F5195DEA4797E205EC49E5D485E96582BC6DD66354441413D130D2D07F81861699BEF1FA782CE564783D5EA71EEFFE8C0EA8E54743B9R9H2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D8D82-D9CC-4E67-BACE-EA01FD723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17</Pages>
  <Words>5342</Words>
  <Characters>30455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Олиниченко</dc:creator>
  <cp:keywords/>
  <dc:description/>
  <cp:lastModifiedBy>Красикова Карина Алексеевна</cp:lastModifiedBy>
  <cp:revision>14</cp:revision>
  <cp:lastPrinted>2025-07-11T06:23:00Z</cp:lastPrinted>
  <dcterms:created xsi:type="dcterms:W3CDTF">2025-08-28T07:04:00Z</dcterms:created>
  <dcterms:modified xsi:type="dcterms:W3CDTF">2025-09-02T07:43:00Z</dcterms:modified>
</cp:coreProperties>
</file>